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4" w:rsidRDefault="003C2BE4" w:rsidP="00C735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-1060680</wp:posOffset>
            </wp:positionH>
            <wp:positionV relativeFrom="paragraph">
              <wp:posOffset>-710362</wp:posOffset>
            </wp:positionV>
            <wp:extent cx="7548664" cy="10690698"/>
            <wp:effectExtent l="0" t="0" r="0" b="0"/>
            <wp:wrapNone/>
            <wp:docPr id="1" name="Рисунок 1" descr="https://ds04.infourok.ru/uploads/ex/0ff0/00005e0f-f560c108/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f0/00005e0f-f560c108/hello_html_m6fa24d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69" cy="106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28A0">
        <w:rPr>
          <w:rFonts w:ascii="Times New Roman" w:hAnsi="Times New Roman"/>
          <w:sz w:val="32"/>
          <w:szCs w:val="32"/>
        </w:rPr>
        <w:t xml:space="preserve"> </w:t>
      </w:r>
    </w:p>
    <w:p w:rsidR="003C2BE4" w:rsidRDefault="003C2BE4" w:rsidP="00C735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2BE4" w:rsidRDefault="003C2BE4" w:rsidP="00C73527">
      <w:pPr>
        <w:spacing w:after="0" w:line="240" w:lineRule="auto"/>
        <w:jc w:val="center"/>
        <w:rPr>
          <w:rFonts w:ascii="Monotype Corsiva" w:hAnsi="Monotype Corsiva"/>
          <w:color w:val="00863D"/>
          <w:sz w:val="56"/>
          <w:szCs w:val="56"/>
        </w:rPr>
      </w:pPr>
    </w:p>
    <w:p w:rsidR="00C73527" w:rsidRPr="003C2BE4" w:rsidRDefault="003028A0" w:rsidP="00C73527">
      <w:pPr>
        <w:spacing w:after="0" w:line="240" w:lineRule="auto"/>
        <w:jc w:val="center"/>
        <w:rPr>
          <w:rFonts w:ascii="Monotype Corsiva" w:hAnsi="Monotype Corsiva"/>
          <w:color w:val="00863D"/>
          <w:sz w:val="56"/>
          <w:szCs w:val="56"/>
        </w:rPr>
      </w:pPr>
      <w:r w:rsidRPr="003C2BE4">
        <w:rPr>
          <w:rFonts w:ascii="Monotype Corsiva" w:hAnsi="Monotype Corsiva"/>
          <w:color w:val="00863D"/>
          <w:sz w:val="56"/>
          <w:szCs w:val="56"/>
        </w:rPr>
        <w:t>Читаем книги вместе с детьми</w:t>
      </w:r>
    </w:p>
    <w:p w:rsidR="00C73527" w:rsidRPr="003C2BE4" w:rsidRDefault="00C73527" w:rsidP="003C2BE4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Уважаемые  родители, задумаемся над тем, что дает ребенку чтение? Хорошо развитая речь ребенка – это: один из показателей регулярного чтения; большой словарный запас; умение грамотно строить предложения; от чтения зависит выразительность, красота речи.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Пусть чтение станет для вас ритуалом. Чтение книги в одно определенное время успокаивает ребенка, пусть чтение сказки перед сном станет для вас традицией. Можно найти время для чтения и днем. Почитайте, например, книгу за завтраком или по возвращении из детского сада.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Выбирайте подходящую книгу. Читайте ребенку то, что подходит ему по возрасту. Покупая книгу для ребенка, лучше выбирать испытанную детскую классику. Обращайте также внимание на иллюстрации, дети любят яркие и реалистичные картинки.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Читайте с выражением. Во время чтения старайтесь подражать голосам персонажам, например, можно п</w:t>
      </w:r>
      <w:r w:rsidR="009730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опищать как мышка из сказки «Рукавичка».</w:t>
      </w:r>
    </w:p>
    <w:p w:rsidR="00C73527" w:rsidRPr="003C2BE4" w:rsidRDefault="00C73527" w:rsidP="003C2BE4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Читайте то, что ребенку интересно. Читайте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 книги, которые наиболее ему интересны, например, об игре в мяч или о посещении зоопарка. Некоторые дети не любят читать потому, что родители выбирают сами, что они будут читать, а им это неинтересно. Сходите вместе с ребенком в магазин и дайте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возможность ему самому выбрать то, что ему понравится.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Используйте аудиокниги. Сегодня очень много книг выпускается на дисках. Аудиокниги очень удобны, вы можете включить малышу сказку, пока занимаетесь своими делами.</w:t>
      </w:r>
    </w:p>
    <w:p w:rsidR="003C2BE4" w:rsidRDefault="003C2B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C2BE4" w:rsidRDefault="003C2BE4" w:rsidP="00C73527">
      <w:pPr>
        <w:spacing w:after="107" w:line="384" w:lineRule="atLeast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BDB7317" wp14:editId="0CDB325E">
            <wp:simplePos x="0" y="0"/>
            <wp:positionH relativeFrom="column">
              <wp:posOffset>-1080135</wp:posOffset>
            </wp:positionH>
            <wp:positionV relativeFrom="paragraph">
              <wp:posOffset>-700635</wp:posOffset>
            </wp:positionV>
            <wp:extent cx="7567998" cy="10710154"/>
            <wp:effectExtent l="0" t="0" r="0" b="0"/>
            <wp:wrapNone/>
            <wp:docPr id="2" name="Рисунок 2" descr="https://ds04.infourok.ru/uploads/ex/0ff0/00005e0f-f560c108/hello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f0/00005e0f-f560c108/hello_html_m6fa24d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8" cy="107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E4" w:rsidRDefault="003C2BE4" w:rsidP="00C73527">
      <w:pPr>
        <w:spacing w:after="107" w:line="384" w:lineRule="atLeast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Рассказывайте ребенку сказки. Рассказывайте истории из своего детства или историю где ваш ребенок – главный герой. Можно также создать самостоятельно книгу, сделав несколько забавных фотографий вашего малыша и вклеив их в альбом. Придумайте к ним интересную историю, запишите ее крупными буквами, а затем почитайте вместе.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Обращайте внимание на отдельные слова. Постоянно показывайте ребенку, что слова – это неотъемлемая часть повседневной жизни. Вы можете прикрепить на холодильник магниты с буквами или </w:t>
      </w:r>
      <w:proofErr w:type="spellStart"/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стикеры</w:t>
      </w:r>
      <w:proofErr w:type="spellEnd"/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полки, с изображением и названием того, что на них находится. Даже если малыш не может прочитать слово «кукла», то он может понять его значение по картинке.</w:t>
      </w:r>
    </w:p>
    <w:p w:rsidR="00C73527" w:rsidRPr="003C2BE4" w:rsidRDefault="00C73527" w:rsidP="003C2BE4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Общайтесь с ребенком.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семьях, где родители активно общаются за столом, дети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имеют более широкий словарный запас. Разговаривайте со своим ребенком как можно больше, употребляйте сложные конструкции в своей речи. Пусть ваш малыш задает вопросы, а вы давайте полные ответы.</w:t>
      </w:r>
    </w:p>
    <w:p w:rsidR="00C73527" w:rsidRPr="003C2BE4" w:rsidRDefault="00C73527" w:rsidP="00C73527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Подайте личный пример.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Обязательно читайте при ребенке сами.</w:t>
      </w:r>
      <w:r w:rsidRPr="003C2B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 ребенок часто видит читающих книги родителей или обсуждающих прочитанное, то возможно никаких других стимулов ему и не потребуется.</w:t>
      </w:r>
    </w:p>
    <w:p w:rsidR="00C73527" w:rsidRPr="003C2BE4" w:rsidRDefault="00C73527" w:rsidP="003C2BE4">
      <w:pPr>
        <w:spacing w:after="107" w:line="38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C2B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Приучив ребенка к чтению, вы подарите ему целый мир приключений, знаний, путешествий, волнующих загадок и друзей.</w:t>
      </w:r>
    </w:p>
    <w:p w:rsidR="003C2BE4" w:rsidRPr="003C2BE4" w:rsidRDefault="00C73527" w:rsidP="003C2BE4">
      <w:pPr>
        <w:spacing w:after="153" w:line="384" w:lineRule="atLeast"/>
        <w:jc w:val="center"/>
        <w:textAlignment w:val="baseline"/>
        <w:rPr>
          <w:rFonts w:ascii="Monotype Corsiva" w:eastAsia="Times New Roman" w:hAnsi="Monotype Corsiva"/>
          <w:color w:val="00863D"/>
          <w:sz w:val="56"/>
          <w:szCs w:val="56"/>
          <w:lang w:eastAsia="ru-RU"/>
        </w:rPr>
      </w:pPr>
      <w:r w:rsidRPr="003C2BE4">
        <w:rPr>
          <w:rFonts w:ascii="Monotype Corsiva" w:eastAsia="Times New Roman" w:hAnsi="Monotype Corsiva"/>
          <w:color w:val="00863D"/>
          <w:sz w:val="56"/>
          <w:szCs w:val="56"/>
          <w:lang w:eastAsia="ru-RU"/>
        </w:rPr>
        <w:t xml:space="preserve">Помогите своему ребенку </w:t>
      </w:r>
    </w:p>
    <w:p w:rsidR="00C73527" w:rsidRPr="003C2BE4" w:rsidRDefault="00C73527" w:rsidP="003C2BE4">
      <w:pPr>
        <w:spacing w:after="153" w:line="384" w:lineRule="atLeast"/>
        <w:jc w:val="center"/>
        <w:textAlignment w:val="baseline"/>
        <w:rPr>
          <w:rFonts w:ascii="Monotype Corsiva" w:eastAsia="Times New Roman" w:hAnsi="Monotype Corsiva"/>
          <w:color w:val="00863D"/>
          <w:sz w:val="56"/>
          <w:szCs w:val="56"/>
          <w:lang w:eastAsia="ru-RU"/>
        </w:rPr>
      </w:pPr>
      <w:r w:rsidRPr="003C2BE4">
        <w:rPr>
          <w:rFonts w:ascii="Monotype Corsiva" w:eastAsia="Times New Roman" w:hAnsi="Monotype Corsiva"/>
          <w:color w:val="00863D"/>
          <w:sz w:val="56"/>
          <w:szCs w:val="56"/>
          <w:lang w:eastAsia="ru-RU"/>
        </w:rPr>
        <w:t>стать богаче!</w:t>
      </w:r>
    </w:p>
    <w:p w:rsidR="00C73527" w:rsidRPr="00BB7202" w:rsidRDefault="00C73527" w:rsidP="00C73527">
      <w:pPr>
        <w:jc w:val="both"/>
        <w:rPr>
          <w:rFonts w:ascii="Times New Roman" w:hAnsi="Times New Roman"/>
          <w:sz w:val="28"/>
          <w:szCs w:val="28"/>
        </w:rPr>
      </w:pPr>
    </w:p>
    <w:p w:rsidR="00E43A6E" w:rsidRDefault="00E43A6E"/>
    <w:sectPr w:rsidR="00E43A6E" w:rsidSect="003C2BE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01"/>
    <w:rsid w:val="00003E01"/>
    <w:rsid w:val="003028A0"/>
    <w:rsid w:val="003C2BE4"/>
    <w:rsid w:val="007511FD"/>
    <w:rsid w:val="0097304B"/>
    <w:rsid w:val="00993026"/>
    <w:rsid w:val="00C464F8"/>
    <w:rsid w:val="00C73527"/>
    <w:rsid w:val="00E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4F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4F8"/>
    <w:pPr>
      <w:keepNext/>
      <w:spacing w:after="0" w:line="240" w:lineRule="auto"/>
      <w:ind w:firstLine="720"/>
      <w:jc w:val="center"/>
      <w:outlineLvl w:val="1"/>
    </w:pPr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64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4F8"/>
    <w:pPr>
      <w:keepNext/>
      <w:tabs>
        <w:tab w:val="num" w:pos="709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64F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64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64F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64F8"/>
    <w:pPr>
      <w:keepNext/>
      <w:spacing w:after="0" w:line="36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64F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64F8"/>
    <w:rPr>
      <w:rFonts w:eastAsiaTheme="majorEastAsia" w:cstheme="majorBidi"/>
      <w:b/>
      <w:sz w:val="28"/>
      <w:lang w:eastAsia="ru-RU"/>
    </w:rPr>
  </w:style>
  <w:style w:type="character" w:styleId="a3">
    <w:name w:val="Strong"/>
    <w:uiPriority w:val="99"/>
    <w:qFormat/>
    <w:rsid w:val="00C464F8"/>
    <w:rPr>
      <w:b/>
      <w:bCs/>
    </w:rPr>
  </w:style>
  <w:style w:type="character" w:styleId="a4">
    <w:name w:val="Emphasis"/>
    <w:uiPriority w:val="99"/>
    <w:qFormat/>
    <w:rsid w:val="00C464F8"/>
    <w:rPr>
      <w:i/>
      <w:iCs/>
    </w:rPr>
  </w:style>
  <w:style w:type="paragraph" w:styleId="a5">
    <w:name w:val="No Spacing"/>
    <w:basedOn w:val="a"/>
    <w:link w:val="a6"/>
    <w:uiPriority w:val="99"/>
    <w:qFormat/>
    <w:rsid w:val="00C4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511F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4F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C464F8"/>
    <w:rPr>
      <w:sz w:val="28"/>
      <w:lang w:eastAsia="ru-RU"/>
    </w:rPr>
  </w:style>
  <w:style w:type="character" w:customStyle="1" w:styleId="30">
    <w:name w:val="Заголовок 3 Знак"/>
    <w:link w:val="3"/>
    <w:rsid w:val="00C464F8"/>
    <w:rPr>
      <w:b/>
      <w:sz w:val="28"/>
      <w:lang w:eastAsia="ru-RU"/>
    </w:rPr>
  </w:style>
  <w:style w:type="character" w:customStyle="1" w:styleId="40">
    <w:name w:val="Заголовок 4 Знак"/>
    <w:link w:val="4"/>
    <w:rsid w:val="00C464F8"/>
    <w:rPr>
      <w:b/>
      <w:sz w:val="32"/>
      <w:lang w:eastAsia="ru-RU"/>
    </w:rPr>
  </w:style>
  <w:style w:type="character" w:customStyle="1" w:styleId="50">
    <w:name w:val="Заголовок 5 Знак"/>
    <w:link w:val="5"/>
    <w:rsid w:val="00C464F8"/>
    <w:rPr>
      <w:sz w:val="32"/>
      <w:lang w:eastAsia="ru-RU"/>
    </w:rPr>
  </w:style>
  <w:style w:type="character" w:customStyle="1" w:styleId="60">
    <w:name w:val="Заголовок 6 Знак"/>
    <w:link w:val="6"/>
    <w:rsid w:val="00C464F8"/>
    <w:rPr>
      <w:sz w:val="28"/>
      <w:lang w:eastAsia="ru-RU"/>
    </w:rPr>
  </w:style>
  <w:style w:type="character" w:customStyle="1" w:styleId="70">
    <w:name w:val="Заголовок 7 Знак"/>
    <w:link w:val="7"/>
    <w:rsid w:val="00C464F8"/>
    <w:rPr>
      <w:sz w:val="28"/>
      <w:lang w:eastAsia="ru-RU"/>
    </w:rPr>
  </w:style>
  <w:style w:type="character" w:customStyle="1" w:styleId="80">
    <w:name w:val="Заголовок 8 Знак"/>
    <w:link w:val="8"/>
    <w:rsid w:val="00C464F8"/>
    <w:rPr>
      <w:sz w:val="28"/>
      <w:lang w:eastAsia="ru-RU"/>
    </w:rPr>
  </w:style>
  <w:style w:type="character" w:customStyle="1" w:styleId="90">
    <w:name w:val="Заголовок 9 Знак"/>
    <w:link w:val="9"/>
    <w:rsid w:val="00C464F8"/>
    <w:rPr>
      <w:rFonts w:ascii="Arial" w:hAnsi="Arial" w:cs="Arial"/>
      <w:sz w:val="22"/>
      <w:szCs w:val="22"/>
      <w:lang w:eastAsia="ru-RU"/>
    </w:rPr>
  </w:style>
  <w:style w:type="paragraph" w:styleId="a8">
    <w:name w:val="caption"/>
    <w:basedOn w:val="a"/>
    <w:next w:val="a"/>
    <w:uiPriority w:val="35"/>
    <w:qFormat/>
    <w:rsid w:val="00C464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64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Название Знак"/>
    <w:link w:val="a9"/>
    <w:rsid w:val="00C464F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B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4F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4F8"/>
    <w:pPr>
      <w:keepNext/>
      <w:spacing w:after="0" w:line="240" w:lineRule="auto"/>
      <w:ind w:firstLine="720"/>
      <w:jc w:val="center"/>
      <w:outlineLvl w:val="1"/>
    </w:pPr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64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4F8"/>
    <w:pPr>
      <w:keepNext/>
      <w:tabs>
        <w:tab w:val="num" w:pos="709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64F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64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64F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64F8"/>
    <w:pPr>
      <w:keepNext/>
      <w:spacing w:after="0" w:line="36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64F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64F8"/>
    <w:rPr>
      <w:rFonts w:eastAsiaTheme="majorEastAsia" w:cstheme="majorBidi"/>
      <w:b/>
      <w:sz w:val="28"/>
      <w:lang w:eastAsia="ru-RU"/>
    </w:rPr>
  </w:style>
  <w:style w:type="character" w:styleId="a3">
    <w:name w:val="Strong"/>
    <w:uiPriority w:val="99"/>
    <w:qFormat/>
    <w:rsid w:val="00C464F8"/>
    <w:rPr>
      <w:b/>
      <w:bCs/>
    </w:rPr>
  </w:style>
  <w:style w:type="character" w:styleId="a4">
    <w:name w:val="Emphasis"/>
    <w:uiPriority w:val="99"/>
    <w:qFormat/>
    <w:rsid w:val="00C464F8"/>
    <w:rPr>
      <w:i/>
      <w:iCs/>
    </w:rPr>
  </w:style>
  <w:style w:type="paragraph" w:styleId="a5">
    <w:name w:val="No Spacing"/>
    <w:basedOn w:val="a"/>
    <w:link w:val="a6"/>
    <w:uiPriority w:val="99"/>
    <w:qFormat/>
    <w:rsid w:val="00C46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511F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4F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C464F8"/>
    <w:rPr>
      <w:sz w:val="28"/>
      <w:lang w:eastAsia="ru-RU"/>
    </w:rPr>
  </w:style>
  <w:style w:type="character" w:customStyle="1" w:styleId="30">
    <w:name w:val="Заголовок 3 Знак"/>
    <w:link w:val="3"/>
    <w:rsid w:val="00C464F8"/>
    <w:rPr>
      <w:b/>
      <w:sz w:val="28"/>
      <w:lang w:eastAsia="ru-RU"/>
    </w:rPr>
  </w:style>
  <w:style w:type="character" w:customStyle="1" w:styleId="40">
    <w:name w:val="Заголовок 4 Знак"/>
    <w:link w:val="4"/>
    <w:rsid w:val="00C464F8"/>
    <w:rPr>
      <w:b/>
      <w:sz w:val="32"/>
      <w:lang w:eastAsia="ru-RU"/>
    </w:rPr>
  </w:style>
  <w:style w:type="character" w:customStyle="1" w:styleId="50">
    <w:name w:val="Заголовок 5 Знак"/>
    <w:link w:val="5"/>
    <w:rsid w:val="00C464F8"/>
    <w:rPr>
      <w:sz w:val="32"/>
      <w:lang w:eastAsia="ru-RU"/>
    </w:rPr>
  </w:style>
  <w:style w:type="character" w:customStyle="1" w:styleId="60">
    <w:name w:val="Заголовок 6 Знак"/>
    <w:link w:val="6"/>
    <w:rsid w:val="00C464F8"/>
    <w:rPr>
      <w:sz w:val="28"/>
      <w:lang w:eastAsia="ru-RU"/>
    </w:rPr>
  </w:style>
  <w:style w:type="character" w:customStyle="1" w:styleId="70">
    <w:name w:val="Заголовок 7 Знак"/>
    <w:link w:val="7"/>
    <w:rsid w:val="00C464F8"/>
    <w:rPr>
      <w:sz w:val="28"/>
      <w:lang w:eastAsia="ru-RU"/>
    </w:rPr>
  </w:style>
  <w:style w:type="character" w:customStyle="1" w:styleId="80">
    <w:name w:val="Заголовок 8 Знак"/>
    <w:link w:val="8"/>
    <w:rsid w:val="00C464F8"/>
    <w:rPr>
      <w:sz w:val="28"/>
      <w:lang w:eastAsia="ru-RU"/>
    </w:rPr>
  </w:style>
  <w:style w:type="character" w:customStyle="1" w:styleId="90">
    <w:name w:val="Заголовок 9 Знак"/>
    <w:link w:val="9"/>
    <w:rsid w:val="00C464F8"/>
    <w:rPr>
      <w:rFonts w:ascii="Arial" w:hAnsi="Arial" w:cs="Arial"/>
      <w:sz w:val="22"/>
      <w:szCs w:val="22"/>
      <w:lang w:eastAsia="ru-RU"/>
    </w:rPr>
  </w:style>
  <w:style w:type="paragraph" w:styleId="a8">
    <w:name w:val="caption"/>
    <w:basedOn w:val="a"/>
    <w:next w:val="a"/>
    <w:uiPriority w:val="35"/>
    <w:qFormat/>
    <w:rsid w:val="00C464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64F8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Название Знак"/>
    <w:link w:val="a9"/>
    <w:rsid w:val="00C464F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B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2018-01-15T18:56:00Z</dcterms:created>
  <dcterms:modified xsi:type="dcterms:W3CDTF">2018-01-18T04:41:00Z</dcterms:modified>
</cp:coreProperties>
</file>