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D" w:rsidRPr="002E60E2" w:rsidRDefault="004C048D" w:rsidP="004C048D">
      <w:pPr>
        <w:jc w:val="center"/>
        <w:rPr>
          <w:sz w:val="24"/>
          <w:szCs w:val="24"/>
        </w:rPr>
      </w:pPr>
      <w:r w:rsidRPr="002E60E2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4C048D" w:rsidRPr="002E60E2" w:rsidRDefault="004C048D" w:rsidP="004C048D">
      <w:pPr>
        <w:jc w:val="center"/>
        <w:rPr>
          <w:sz w:val="24"/>
          <w:szCs w:val="24"/>
        </w:rPr>
      </w:pPr>
      <w:r w:rsidRPr="002E60E2">
        <w:rPr>
          <w:sz w:val="24"/>
          <w:szCs w:val="24"/>
        </w:rPr>
        <w:t>«Детский сад № 396»</w:t>
      </w:r>
    </w:p>
    <w:p w:rsidR="004C048D" w:rsidRPr="000C31EE" w:rsidRDefault="004C048D" w:rsidP="004C048D">
      <w:pPr>
        <w:jc w:val="both"/>
        <w:rPr>
          <w:sz w:val="24"/>
          <w:szCs w:val="24"/>
        </w:rPr>
      </w:pPr>
      <w:r w:rsidRPr="002E60E2">
        <w:rPr>
          <w:sz w:val="24"/>
          <w:szCs w:val="24"/>
        </w:rPr>
        <w:t xml:space="preserve"> ---------------------------------------------------------------------------------------------------</w:t>
      </w:r>
    </w:p>
    <w:p w:rsidR="004C048D" w:rsidRPr="002E60E2" w:rsidRDefault="004C048D" w:rsidP="004C048D">
      <w:pPr>
        <w:jc w:val="both"/>
        <w:rPr>
          <w:sz w:val="24"/>
          <w:szCs w:val="24"/>
        </w:rPr>
      </w:pPr>
      <w:r w:rsidRPr="002E60E2">
        <w:rPr>
          <w:sz w:val="24"/>
          <w:szCs w:val="24"/>
        </w:rPr>
        <w:t xml:space="preserve">                                             </w:t>
      </w:r>
    </w:p>
    <w:p w:rsidR="004C048D" w:rsidRPr="002E60E2" w:rsidRDefault="004C048D" w:rsidP="004C048D">
      <w:pPr>
        <w:jc w:val="center"/>
        <w:rPr>
          <w:sz w:val="24"/>
          <w:szCs w:val="24"/>
        </w:rPr>
      </w:pPr>
      <w:r w:rsidRPr="002E60E2">
        <w:rPr>
          <w:b/>
          <w:sz w:val="24"/>
          <w:szCs w:val="24"/>
        </w:rPr>
        <w:t>ПРИКАЗ</w:t>
      </w:r>
    </w:p>
    <w:p w:rsidR="004C048D" w:rsidRPr="002E60E2" w:rsidRDefault="004C048D" w:rsidP="004C048D">
      <w:pPr>
        <w:jc w:val="both"/>
        <w:rPr>
          <w:sz w:val="24"/>
          <w:szCs w:val="24"/>
        </w:rPr>
      </w:pPr>
      <w:r w:rsidRPr="002E60E2">
        <w:rPr>
          <w:sz w:val="24"/>
          <w:szCs w:val="24"/>
        </w:rPr>
        <w:t xml:space="preserve">   </w:t>
      </w:r>
    </w:p>
    <w:p w:rsidR="004C048D" w:rsidRPr="00784F0B" w:rsidRDefault="00591198" w:rsidP="004C048D">
      <w:pPr>
        <w:rPr>
          <w:sz w:val="24"/>
          <w:szCs w:val="24"/>
        </w:rPr>
      </w:pPr>
      <w:r>
        <w:rPr>
          <w:sz w:val="24"/>
          <w:szCs w:val="24"/>
        </w:rPr>
        <w:t xml:space="preserve"> 15</w:t>
      </w:r>
      <w:r w:rsidR="009E0E38">
        <w:rPr>
          <w:sz w:val="24"/>
          <w:szCs w:val="24"/>
        </w:rPr>
        <w:t>.01.2016</w:t>
      </w:r>
      <w:r w:rsidR="004C048D" w:rsidRPr="002E60E2">
        <w:rPr>
          <w:sz w:val="24"/>
          <w:szCs w:val="24"/>
        </w:rPr>
        <w:t xml:space="preserve"> год</w:t>
      </w:r>
      <w:r w:rsidR="004C048D" w:rsidRPr="002E60E2">
        <w:rPr>
          <w:sz w:val="24"/>
          <w:szCs w:val="24"/>
        </w:rPr>
        <w:tab/>
        <w:t xml:space="preserve">                                                                                    </w:t>
      </w:r>
      <w:r w:rsidR="000C31EE">
        <w:rPr>
          <w:sz w:val="24"/>
          <w:szCs w:val="24"/>
        </w:rPr>
        <w:t xml:space="preserve">                </w:t>
      </w:r>
      <w:r w:rsidR="004C048D" w:rsidRPr="002E60E2">
        <w:rPr>
          <w:sz w:val="24"/>
          <w:szCs w:val="24"/>
        </w:rPr>
        <w:t xml:space="preserve">№ </w:t>
      </w:r>
      <w:r w:rsidR="002517EE">
        <w:rPr>
          <w:sz w:val="24"/>
          <w:szCs w:val="24"/>
        </w:rPr>
        <w:t>11</w:t>
      </w:r>
    </w:p>
    <w:p w:rsidR="004C048D" w:rsidRPr="002E60E2" w:rsidRDefault="004C048D" w:rsidP="004C048D">
      <w:pPr>
        <w:tabs>
          <w:tab w:val="left" w:pos="8280"/>
        </w:tabs>
        <w:jc w:val="center"/>
        <w:rPr>
          <w:sz w:val="24"/>
          <w:szCs w:val="24"/>
        </w:rPr>
      </w:pPr>
      <w:r w:rsidRPr="002E60E2">
        <w:rPr>
          <w:sz w:val="24"/>
          <w:szCs w:val="24"/>
        </w:rPr>
        <w:t>г. Пермь</w:t>
      </w:r>
    </w:p>
    <w:p w:rsidR="004C048D" w:rsidRPr="002E60E2" w:rsidRDefault="004C048D" w:rsidP="004C048D">
      <w:pPr>
        <w:tabs>
          <w:tab w:val="left" w:pos="8280"/>
        </w:tabs>
        <w:jc w:val="center"/>
        <w:rPr>
          <w:sz w:val="24"/>
          <w:szCs w:val="24"/>
        </w:rPr>
      </w:pPr>
    </w:p>
    <w:p w:rsidR="0009338C" w:rsidRDefault="004C048D" w:rsidP="0009338C">
      <w:pPr>
        <w:tabs>
          <w:tab w:val="left" w:pos="8280"/>
        </w:tabs>
        <w:rPr>
          <w:sz w:val="24"/>
          <w:szCs w:val="24"/>
        </w:rPr>
      </w:pPr>
      <w:r w:rsidRPr="002E60E2">
        <w:rPr>
          <w:sz w:val="24"/>
          <w:szCs w:val="24"/>
        </w:rPr>
        <w:t>«</w:t>
      </w:r>
      <w:r w:rsidR="0009338C">
        <w:rPr>
          <w:sz w:val="24"/>
          <w:szCs w:val="24"/>
        </w:rPr>
        <w:t xml:space="preserve">о недопущении </w:t>
      </w:r>
      <w:proofErr w:type="gramStart"/>
      <w:r w:rsidR="0009338C">
        <w:rPr>
          <w:sz w:val="24"/>
          <w:szCs w:val="24"/>
        </w:rPr>
        <w:t>незаконных</w:t>
      </w:r>
      <w:proofErr w:type="gramEnd"/>
    </w:p>
    <w:p w:rsidR="0009338C" w:rsidRDefault="0009338C" w:rsidP="0009338C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>сборов денежных средств,</w:t>
      </w:r>
    </w:p>
    <w:p w:rsidR="004C048D" w:rsidRPr="002E60E2" w:rsidRDefault="0009338C" w:rsidP="0009338C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>об усилении контроля на 2016 год</w:t>
      </w:r>
      <w:r w:rsidR="004C048D" w:rsidRPr="002E60E2">
        <w:rPr>
          <w:sz w:val="24"/>
          <w:szCs w:val="24"/>
        </w:rPr>
        <w:t>»</w:t>
      </w:r>
    </w:p>
    <w:p w:rsidR="004C048D" w:rsidRPr="002E60E2" w:rsidRDefault="004C048D" w:rsidP="004C048D">
      <w:pPr>
        <w:tabs>
          <w:tab w:val="left" w:pos="8280"/>
        </w:tabs>
        <w:rPr>
          <w:sz w:val="24"/>
          <w:szCs w:val="24"/>
        </w:rPr>
      </w:pPr>
    </w:p>
    <w:p w:rsidR="004C048D" w:rsidRPr="002E60E2" w:rsidRDefault="0009338C" w:rsidP="004C048D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     В целях недо</w:t>
      </w:r>
      <w:r w:rsidR="00D05279">
        <w:rPr>
          <w:sz w:val="24"/>
          <w:szCs w:val="24"/>
        </w:rPr>
        <w:t>пущения незаконных сборов денежных средств родителей (законных представителей)</w:t>
      </w:r>
      <w:r w:rsidR="004C048D" w:rsidRPr="002E60E2">
        <w:rPr>
          <w:sz w:val="24"/>
          <w:szCs w:val="24"/>
        </w:rPr>
        <w:t>,</w:t>
      </w:r>
      <w:r w:rsidR="00D05279">
        <w:rPr>
          <w:sz w:val="24"/>
          <w:szCs w:val="24"/>
        </w:rPr>
        <w:t xml:space="preserve"> в соответствии с Уставом МАДОУ, Правилами внутреннего трудового распорядка, должностной инструкцией воспитателя МАДОУ и на основании письма Министерства образования и науки Российской Федерации от 9 сентября 2015 г. № ВК-2227/08 «О недопущении незаконных сборов денежных средств»</w:t>
      </w:r>
      <w:r w:rsidR="00F95588">
        <w:rPr>
          <w:sz w:val="24"/>
          <w:szCs w:val="24"/>
        </w:rPr>
        <w:t>,</w:t>
      </w:r>
      <w:r w:rsidR="00D05279">
        <w:rPr>
          <w:sz w:val="24"/>
          <w:szCs w:val="24"/>
        </w:rPr>
        <w:t xml:space="preserve"> </w:t>
      </w:r>
    </w:p>
    <w:p w:rsidR="004C048D" w:rsidRPr="002E60E2" w:rsidRDefault="004C048D" w:rsidP="004C048D">
      <w:pPr>
        <w:ind w:firstLine="708"/>
        <w:rPr>
          <w:sz w:val="24"/>
          <w:szCs w:val="24"/>
        </w:rPr>
      </w:pPr>
    </w:p>
    <w:p w:rsidR="004C048D" w:rsidRPr="002E60E2" w:rsidRDefault="004C048D" w:rsidP="004C048D">
      <w:pPr>
        <w:rPr>
          <w:sz w:val="24"/>
          <w:szCs w:val="24"/>
        </w:rPr>
      </w:pPr>
      <w:r w:rsidRPr="002E60E2">
        <w:rPr>
          <w:sz w:val="24"/>
          <w:szCs w:val="24"/>
        </w:rPr>
        <w:t>ПРИКАЗЫВАЮ:</w:t>
      </w:r>
    </w:p>
    <w:p w:rsidR="004C048D" w:rsidRPr="002E60E2" w:rsidRDefault="004C048D" w:rsidP="004C048D">
      <w:pPr>
        <w:rPr>
          <w:sz w:val="24"/>
          <w:szCs w:val="24"/>
        </w:rPr>
      </w:pPr>
    </w:p>
    <w:p w:rsidR="00F95588" w:rsidRDefault="00F95588" w:rsidP="004C04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Заместителю заведующего по УВР Чегодаева А.Н. усилить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проведением родительских собраний, ведением протоколов родительских собраний.</w:t>
      </w:r>
    </w:p>
    <w:p w:rsidR="00F95588" w:rsidRDefault="00F95588" w:rsidP="004C04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Запретить сбор денежных средств на уборку прогулочных участков.</w:t>
      </w:r>
    </w:p>
    <w:p w:rsidR="00F95588" w:rsidRDefault="00F95588" w:rsidP="004C04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Запретить принудительный сбор денежных средств на нужды группы.</w:t>
      </w:r>
    </w:p>
    <w:p w:rsidR="00F95588" w:rsidRDefault="00F95588" w:rsidP="004C04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="00591198">
        <w:rPr>
          <w:sz w:val="24"/>
          <w:szCs w:val="24"/>
        </w:rPr>
        <w:t xml:space="preserve">до 26.01.2015 г. </w:t>
      </w:r>
      <w:r>
        <w:rPr>
          <w:sz w:val="24"/>
          <w:szCs w:val="24"/>
        </w:rPr>
        <w:t>информирование</w:t>
      </w:r>
      <w:r w:rsidR="00591198">
        <w:rPr>
          <w:sz w:val="24"/>
          <w:szCs w:val="24"/>
        </w:rPr>
        <w:t xml:space="preserve"> родителей через представителей родительского комитета групп.</w:t>
      </w:r>
    </w:p>
    <w:p w:rsidR="00591198" w:rsidRDefault="00591198" w:rsidP="004C04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Киселевой</w:t>
      </w:r>
      <w:proofErr w:type="spellEnd"/>
      <w:r>
        <w:rPr>
          <w:sz w:val="24"/>
          <w:szCs w:val="24"/>
        </w:rPr>
        <w:t xml:space="preserve"> А.С., секретарю-машинистке, до 20.01.2016 г. ознакомить с данным приказом педагогов МАДОУ.</w:t>
      </w:r>
    </w:p>
    <w:p w:rsidR="004C048D" w:rsidRDefault="004C048D" w:rsidP="004C048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91198">
        <w:rPr>
          <w:sz w:val="24"/>
          <w:szCs w:val="24"/>
        </w:rPr>
        <w:t xml:space="preserve">Контроль </w:t>
      </w:r>
      <w:r w:rsidR="00ED4E55" w:rsidRPr="00591198">
        <w:rPr>
          <w:sz w:val="24"/>
          <w:szCs w:val="24"/>
        </w:rPr>
        <w:t xml:space="preserve">над </w:t>
      </w:r>
      <w:r w:rsidRPr="00591198">
        <w:rPr>
          <w:sz w:val="24"/>
          <w:szCs w:val="24"/>
        </w:rPr>
        <w:t xml:space="preserve">исполнением приказа </w:t>
      </w:r>
      <w:r w:rsidR="00591198">
        <w:rPr>
          <w:sz w:val="24"/>
          <w:szCs w:val="24"/>
        </w:rPr>
        <w:t>оставляю за собой.</w:t>
      </w:r>
    </w:p>
    <w:p w:rsidR="002517EE" w:rsidRDefault="002517EE" w:rsidP="002517EE">
      <w:pPr>
        <w:jc w:val="both"/>
        <w:rPr>
          <w:sz w:val="24"/>
          <w:szCs w:val="24"/>
        </w:rPr>
      </w:pPr>
    </w:p>
    <w:p w:rsidR="004C048D" w:rsidRDefault="002517EE" w:rsidP="002517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Приложение: Копия письма </w:t>
      </w:r>
      <w:r>
        <w:rPr>
          <w:sz w:val="24"/>
          <w:szCs w:val="24"/>
        </w:rPr>
        <w:t>Министерства образования и науки Российской Федерации от 9 сентября 2015 г. № ВК-2227/08 «О недопущении незаконных сборов денежных средств»</w:t>
      </w:r>
      <w:r>
        <w:rPr>
          <w:sz w:val="24"/>
          <w:szCs w:val="24"/>
        </w:rPr>
        <w:t>.</w:t>
      </w:r>
    </w:p>
    <w:p w:rsidR="002517EE" w:rsidRDefault="002517EE" w:rsidP="002517EE">
      <w:pPr>
        <w:jc w:val="both"/>
        <w:rPr>
          <w:sz w:val="24"/>
          <w:szCs w:val="24"/>
        </w:rPr>
      </w:pPr>
    </w:p>
    <w:p w:rsidR="002517EE" w:rsidRPr="002E60E2" w:rsidRDefault="002517EE" w:rsidP="002517EE">
      <w:pPr>
        <w:jc w:val="both"/>
        <w:rPr>
          <w:sz w:val="24"/>
          <w:szCs w:val="24"/>
        </w:rPr>
      </w:pPr>
    </w:p>
    <w:p w:rsidR="004C048D" w:rsidRDefault="00ED4E55" w:rsidP="00896020">
      <w:pPr>
        <w:rPr>
          <w:sz w:val="24"/>
          <w:szCs w:val="24"/>
        </w:rPr>
      </w:pPr>
      <w:r>
        <w:rPr>
          <w:sz w:val="24"/>
          <w:szCs w:val="24"/>
        </w:rPr>
        <w:t>Заведующий</w:t>
      </w:r>
      <w:r w:rsidR="004C048D" w:rsidRPr="002E60E2">
        <w:rPr>
          <w:sz w:val="24"/>
          <w:szCs w:val="24"/>
        </w:rPr>
        <w:t xml:space="preserve">                                                    </w:t>
      </w:r>
      <w:r w:rsidR="00896020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В.В. Жуланова</w:t>
      </w:r>
    </w:p>
    <w:p w:rsidR="007D4F9F" w:rsidRDefault="007D4F9F" w:rsidP="00896020">
      <w:pPr>
        <w:rPr>
          <w:sz w:val="24"/>
          <w:szCs w:val="24"/>
        </w:rPr>
      </w:pPr>
    </w:p>
    <w:p w:rsidR="007D4F9F" w:rsidRPr="002E60E2" w:rsidRDefault="007D4F9F" w:rsidP="00896020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p w:rsidR="004C048D" w:rsidRPr="002E60E2" w:rsidRDefault="004C048D" w:rsidP="004C048D">
      <w:pPr>
        <w:tabs>
          <w:tab w:val="left" w:pos="8280"/>
        </w:tabs>
        <w:rPr>
          <w:sz w:val="24"/>
          <w:szCs w:val="24"/>
        </w:rPr>
      </w:pPr>
    </w:p>
    <w:p w:rsidR="005B1FAF" w:rsidRDefault="009E0E38" w:rsidP="004C048D">
      <w:pPr>
        <w:tabs>
          <w:tab w:val="left" w:pos="82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Семушева</w:t>
      </w:r>
      <w:proofErr w:type="spellEnd"/>
      <w:r>
        <w:rPr>
          <w:sz w:val="24"/>
          <w:szCs w:val="24"/>
        </w:rPr>
        <w:t xml:space="preserve"> Н.Г.</w:t>
      </w:r>
      <w:r w:rsidR="007D4F9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</w:t>
      </w:r>
      <w:r w:rsidR="00ED4E55">
        <w:rPr>
          <w:sz w:val="24"/>
          <w:szCs w:val="24"/>
        </w:rPr>
        <w:t xml:space="preserve">Никифорова Е.В.                        Яковлева А.С.                                  </w:t>
      </w:r>
      <w:r w:rsidR="005B1FAF">
        <w:rPr>
          <w:sz w:val="24"/>
          <w:szCs w:val="24"/>
        </w:rPr>
        <w:t xml:space="preserve">            </w:t>
      </w:r>
    </w:p>
    <w:p w:rsidR="005B1FAF" w:rsidRDefault="005B1FAF" w:rsidP="004C048D">
      <w:pPr>
        <w:tabs>
          <w:tab w:val="left" w:pos="8280"/>
        </w:tabs>
        <w:rPr>
          <w:sz w:val="24"/>
          <w:szCs w:val="24"/>
        </w:rPr>
      </w:pPr>
    </w:p>
    <w:p w:rsidR="00ED4E55" w:rsidRDefault="00ED4E55" w:rsidP="00ED4E55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>Губина Н.А                                                  Ежова Е.В.                                  Порозова М.И.</w:t>
      </w:r>
    </w:p>
    <w:p w:rsidR="00ED4E55" w:rsidRDefault="00ED4E55" w:rsidP="004C048D">
      <w:pPr>
        <w:tabs>
          <w:tab w:val="left" w:pos="8280"/>
        </w:tabs>
        <w:rPr>
          <w:sz w:val="24"/>
          <w:szCs w:val="24"/>
        </w:rPr>
      </w:pP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Утемова</w:t>
      </w:r>
      <w:proofErr w:type="spellEnd"/>
      <w:r>
        <w:rPr>
          <w:sz w:val="24"/>
          <w:szCs w:val="24"/>
        </w:rPr>
        <w:t xml:space="preserve"> Л.А.</w:t>
      </w:r>
      <w:r w:rsidR="00ED4E55">
        <w:rPr>
          <w:sz w:val="24"/>
          <w:szCs w:val="24"/>
        </w:rPr>
        <w:t xml:space="preserve">                                               Кобелева А.В.                             </w:t>
      </w:r>
      <w:proofErr w:type="spellStart"/>
      <w:r w:rsidR="00ED4E55">
        <w:rPr>
          <w:sz w:val="24"/>
          <w:szCs w:val="24"/>
        </w:rPr>
        <w:t>Мишарина</w:t>
      </w:r>
      <w:proofErr w:type="spellEnd"/>
      <w:r w:rsidR="00ED4E55">
        <w:rPr>
          <w:sz w:val="24"/>
          <w:szCs w:val="24"/>
        </w:rPr>
        <w:t xml:space="preserve"> Н.О.</w:t>
      </w: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</w:p>
    <w:p w:rsidR="007D4F9F" w:rsidRDefault="00ED4E55" w:rsidP="004C048D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>Ноздрина Е.Т.</w:t>
      </w:r>
      <w:r w:rsidR="007D4F9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Пикалова С.С.                             </w:t>
      </w:r>
      <w:proofErr w:type="spellStart"/>
      <w:r>
        <w:rPr>
          <w:sz w:val="24"/>
          <w:szCs w:val="24"/>
        </w:rPr>
        <w:t>Гарифуллина</w:t>
      </w:r>
      <w:proofErr w:type="spellEnd"/>
      <w:r>
        <w:rPr>
          <w:sz w:val="24"/>
          <w:szCs w:val="24"/>
        </w:rPr>
        <w:t xml:space="preserve"> А.</w:t>
      </w:r>
      <w:r w:rsidR="007D4F9F">
        <w:rPr>
          <w:sz w:val="24"/>
          <w:szCs w:val="24"/>
        </w:rPr>
        <w:tab/>
      </w: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Некрасова Е.В.                 </w:t>
      </w:r>
      <w:r w:rsidR="00ED4E5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Сивкова И.Н.</w:t>
      </w:r>
      <w:r w:rsidR="00ED4E55">
        <w:rPr>
          <w:sz w:val="24"/>
          <w:szCs w:val="24"/>
        </w:rPr>
        <w:t xml:space="preserve">                              Ликина С.С.</w:t>
      </w: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Кузнецова И.Н.                </w:t>
      </w:r>
      <w:r w:rsidR="00ED4E55">
        <w:rPr>
          <w:sz w:val="24"/>
          <w:szCs w:val="24"/>
        </w:rPr>
        <w:t xml:space="preserve">                             Кокарева С.В.</w:t>
      </w:r>
      <w:r w:rsidR="00352CE3">
        <w:rPr>
          <w:sz w:val="24"/>
          <w:szCs w:val="24"/>
        </w:rPr>
        <w:t xml:space="preserve">                            Давыденко Ю.В.</w:t>
      </w: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7D4F9F" w:rsidRDefault="00ED4E55" w:rsidP="004C048D">
      <w:pPr>
        <w:tabs>
          <w:tab w:val="left" w:pos="828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Белозерова</w:t>
      </w:r>
      <w:proofErr w:type="spellEnd"/>
      <w:r>
        <w:rPr>
          <w:sz w:val="24"/>
          <w:szCs w:val="24"/>
        </w:rPr>
        <w:t xml:space="preserve"> А.П.</w:t>
      </w:r>
      <w:r w:rsidR="007D4F9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</w:t>
      </w:r>
      <w:proofErr w:type="spellStart"/>
      <w:r w:rsidR="007D4F9F">
        <w:rPr>
          <w:sz w:val="24"/>
          <w:szCs w:val="24"/>
        </w:rPr>
        <w:t>Григор</w:t>
      </w:r>
      <w:proofErr w:type="spellEnd"/>
      <w:r w:rsidR="007D4F9F">
        <w:rPr>
          <w:sz w:val="24"/>
          <w:szCs w:val="24"/>
        </w:rPr>
        <w:t xml:space="preserve"> И.М.</w:t>
      </w:r>
      <w:r w:rsidR="00352CE3">
        <w:rPr>
          <w:sz w:val="24"/>
          <w:szCs w:val="24"/>
        </w:rPr>
        <w:t xml:space="preserve">                               Молчанова А.Ю.</w:t>
      </w:r>
    </w:p>
    <w:p w:rsidR="002517EE" w:rsidRDefault="002517EE" w:rsidP="004C048D">
      <w:pPr>
        <w:tabs>
          <w:tab w:val="left" w:pos="8280"/>
        </w:tabs>
        <w:rPr>
          <w:sz w:val="24"/>
          <w:szCs w:val="24"/>
        </w:rPr>
        <w:sectPr w:rsidR="002517EE" w:rsidSect="002517E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517EE" w:rsidRDefault="002517EE" w:rsidP="004C048D">
      <w:pPr>
        <w:tabs>
          <w:tab w:val="left" w:pos="8280"/>
        </w:tabs>
        <w:rPr>
          <w:sz w:val="24"/>
          <w:szCs w:val="24"/>
        </w:rPr>
      </w:pPr>
    </w:p>
    <w:p w:rsidR="002517EE" w:rsidRDefault="002517EE" w:rsidP="004C048D">
      <w:pPr>
        <w:tabs>
          <w:tab w:val="left" w:pos="8280"/>
        </w:tabs>
        <w:rPr>
          <w:sz w:val="24"/>
          <w:szCs w:val="24"/>
        </w:rPr>
      </w:pPr>
      <w:bookmarkStart w:id="0" w:name="_GoBack"/>
    </w:p>
    <w:p w:rsidR="002517EE" w:rsidRDefault="002517EE" w:rsidP="004C048D">
      <w:pPr>
        <w:tabs>
          <w:tab w:val="left" w:pos="8280"/>
        </w:tabs>
        <w:rPr>
          <w:sz w:val="24"/>
          <w:szCs w:val="24"/>
        </w:rPr>
        <w:sectPr w:rsidR="002517EE" w:rsidSect="002517EE">
          <w:type w:val="continuous"/>
          <w:pgSz w:w="11906" w:h="16838"/>
          <w:pgMar w:top="851" w:right="851" w:bottom="851" w:left="1701" w:header="709" w:footer="709" w:gutter="0"/>
          <w:cols w:num="3" w:space="708"/>
          <w:docGrid w:linePitch="360"/>
        </w:sectPr>
      </w:pPr>
    </w:p>
    <w:bookmarkEnd w:id="0"/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Сулейманова М.А.                                         </w:t>
      </w:r>
    </w:p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Боровских</w:t>
      </w:r>
      <w:proofErr w:type="spellEnd"/>
      <w:r>
        <w:rPr>
          <w:sz w:val="24"/>
          <w:szCs w:val="24"/>
        </w:rPr>
        <w:t xml:space="preserve"> О.В.</w:t>
      </w:r>
    </w:p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Фелегнтова</w:t>
      </w:r>
      <w:proofErr w:type="spellEnd"/>
      <w:r>
        <w:rPr>
          <w:sz w:val="24"/>
          <w:szCs w:val="24"/>
        </w:rPr>
        <w:t xml:space="preserve"> Е.В.</w:t>
      </w:r>
    </w:p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Щербакова Н.Е.</w:t>
      </w:r>
    </w:p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Николаева Л.Н.</w:t>
      </w:r>
    </w:p>
    <w:p w:rsidR="008536DD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Суслова В.С.</w:t>
      </w:r>
      <w:r w:rsidR="008536DD">
        <w:rPr>
          <w:sz w:val="24"/>
          <w:szCs w:val="24"/>
        </w:rPr>
        <w:t xml:space="preserve">     </w:t>
      </w:r>
    </w:p>
    <w:p w:rsidR="002517EE" w:rsidRDefault="008536DD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Хасанова Э.Э.                                    </w:t>
      </w:r>
    </w:p>
    <w:p w:rsidR="008536DD" w:rsidRDefault="008536DD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Чегодаева А.Н.</w:t>
      </w:r>
    </w:p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Фадеева Г.И.</w:t>
      </w:r>
    </w:p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  <w:sectPr w:rsidR="002517EE" w:rsidSect="002517EE">
          <w:type w:val="continuous"/>
          <w:pgSz w:w="11906" w:h="16838"/>
          <w:pgMar w:top="851" w:right="851" w:bottom="851" w:left="1701" w:header="709" w:footer="709" w:gutter="0"/>
          <w:cols w:num="3" w:space="708"/>
          <w:docGrid w:linePitch="360"/>
        </w:sectPr>
      </w:pPr>
    </w:p>
    <w:p w:rsidR="002517EE" w:rsidRDefault="002517EE" w:rsidP="008536DD">
      <w:pPr>
        <w:tabs>
          <w:tab w:val="left" w:pos="8280"/>
        </w:tabs>
        <w:spacing w:line="360" w:lineRule="auto"/>
        <w:rPr>
          <w:sz w:val="24"/>
          <w:szCs w:val="24"/>
        </w:rPr>
      </w:pP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7D4F9F" w:rsidRDefault="007D4F9F" w:rsidP="004C048D">
      <w:pPr>
        <w:tabs>
          <w:tab w:val="left" w:pos="82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4C048D" w:rsidRPr="002E60E2" w:rsidRDefault="004C048D" w:rsidP="004C048D">
      <w:pPr>
        <w:tabs>
          <w:tab w:val="left" w:pos="8280"/>
        </w:tabs>
        <w:rPr>
          <w:sz w:val="24"/>
          <w:szCs w:val="24"/>
        </w:rPr>
      </w:pPr>
    </w:p>
    <w:sectPr w:rsidR="004C048D" w:rsidRPr="002E60E2" w:rsidSect="002517EE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468"/>
    <w:multiLevelType w:val="hybridMultilevel"/>
    <w:tmpl w:val="51209B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73CC361A"/>
    <w:multiLevelType w:val="multilevel"/>
    <w:tmpl w:val="BAF4D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7F074A7"/>
    <w:multiLevelType w:val="hybridMultilevel"/>
    <w:tmpl w:val="84D69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DF"/>
    <w:rsid w:val="00021CCD"/>
    <w:rsid w:val="00091A33"/>
    <w:rsid w:val="0009338C"/>
    <w:rsid w:val="000C31EE"/>
    <w:rsid w:val="00113D5B"/>
    <w:rsid w:val="0016022C"/>
    <w:rsid w:val="00174FE3"/>
    <w:rsid w:val="002434CB"/>
    <w:rsid w:val="002517EE"/>
    <w:rsid w:val="00271FDF"/>
    <w:rsid w:val="002E60E2"/>
    <w:rsid w:val="00337EB4"/>
    <w:rsid w:val="00352CE3"/>
    <w:rsid w:val="00363F18"/>
    <w:rsid w:val="004315A7"/>
    <w:rsid w:val="004A46B4"/>
    <w:rsid w:val="004C048D"/>
    <w:rsid w:val="00591198"/>
    <w:rsid w:val="005B1FAF"/>
    <w:rsid w:val="00627B01"/>
    <w:rsid w:val="00646E77"/>
    <w:rsid w:val="00784F0B"/>
    <w:rsid w:val="007B3BA5"/>
    <w:rsid w:val="007D4F9F"/>
    <w:rsid w:val="008536DD"/>
    <w:rsid w:val="00896020"/>
    <w:rsid w:val="009D634D"/>
    <w:rsid w:val="009E0E38"/>
    <w:rsid w:val="00AD266F"/>
    <w:rsid w:val="00AD589B"/>
    <w:rsid w:val="00C35AFD"/>
    <w:rsid w:val="00D05279"/>
    <w:rsid w:val="00D64AF3"/>
    <w:rsid w:val="00DF6559"/>
    <w:rsid w:val="00ED4E55"/>
    <w:rsid w:val="00EF3C83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5BFC-26DB-490B-B1BD-C46F8DF6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2016-01-20T12:42:00Z</cp:lastPrinted>
  <dcterms:created xsi:type="dcterms:W3CDTF">2016-01-20T12:43:00Z</dcterms:created>
  <dcterms:modified xsi:type="dcterms:W3CDTF">2016-01-20T12:43:00Z</dcterms:modified>
</cp:coreProperties>
</file>