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28" w:rsidRPr="00A35AF2" w:rsidRDefault="00362228" w:rsidP="00362228">
      <w:pPr>
        <w:pStyle w:val="ConsTitle"/>
        <w:widowControl/>
        <w:jc w:val="center"/>
        <w:rPr>
          <w:rFonts w:ascii="Times New Roman" w:hAnsi="Times New Roman" w:cs="Times New Roman"/>
        </w:rPr>
      </w:pPr>
      <w:r>
        <w:rPr>
          <w:rFonts w:ascii="Times New Roman" w:hAnsi="Times New Roman" w:cs="Times New Roman"/>
        </w:rPr>
        <w:t>ДОГОВОР № _____</w:t>
      </w:r>
    </w:p>
    <w:p w:rsidR="00362228" w:rsidRDefault="00362228" w:rsidP="00362228">
      <w:pPr>
        <w:pStyle w:val="ConsTitle"/>
        <w:widowControl/>
        <w:jc w:val="center"/>
        <w:rPr>
          <w:rFonts w:ascii="Times New Roman" w:hAnsi="Times New Roman" w:cs="Times New Roman"/>
        </w:rPr>
      </w:pPr>
      <w:r>
        <w:rPr>
          <w:rFonts w:ascii="Times New Roman" w:hAnsi="Times New Roman" w:cs="Times New Roman"/>
        </w:rPr>
        <w:t xml:space="preserve">ОБ ОКАЗАНИИ </w:t>
      </w:r>
      <w:proofErr w:type="gramStart"/>
      <w:r>
        <w:rPr>
          <w:rFonts w:ascii="Times New Roman" w:hAnsi="Times New Roman" w:cs="Times New Roman"/>
        </w:rPr>
        <w:t>ПЛАТНЫХ</w:t>
      </w:r>
      <w:proofErr w:type="gramEnd"/>
      <w:r>
        <w:rPr>
          <w:rFonts w:ascii="Times New Roman" w:hAnsi="Times New Roman" w:cs="Times New Roman"/>
        </w:rPr>
        <w:t xml:space="preserve"> ДОПОЛНИТЕЛЬНЫХ</w:t>
      </w:r>
    </w:p>
    <w:p w:rsidR="00362228" w:rsidRDefault="00362228" w:rsidP="00362228">
      <w:pPr>
        <w:pStyle w:val="ConsTitle"/>
        <w:widowControl/>
        <w:jc w:val="center"/>
        <w:rPr>
          <w:rFonts w:ascii="Times New Roman" w:hAnsi="Times New Roman" w:cs="Times New Roman"/>
        </w:rPr>
      </w:pPr>
      <w:r>
        <w:rPr>
          <w:rFonts w:ascii="Times New Roman" w:hAnsi="Times New Roman" w:cs="Times New Roman"/>
        </w:rPr>
        <w:t>ОБРАЗОВАТЕЛЬНЫХ УСЛУГ</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nformat"/>
        <w:widowControl/>
        <w:jc w:val="both"/>
        <w:rPr>
          <w:rFonts w:ascii="Times New Roman" w:hAnsi="Times New Roman" w:cs="Times New Roman"/>
          <w:b/>
          <w:sz w:val="18"/>
          <w:szCs w:val="18"/>
          <w:u w:val="single"/>
        </w:rPr>
      </w:pPr>
      <w:r>
        <w:rPr>
          <w:rFonts w:ascii="Times New Roman" w:hAnsi="Times New Roman" w:cs="Times New Roman"/>
          <w:sz w:val="18"/>
          <w:szCs w:val="18"/>
        </w:rPr>
        <w:t xml:space="preserve">г. Пермь                                                                                                           </w:t>
      </w:r>
      <w:r>
        <w:rPr>
          <w:rFonts w:ascii="Times New Roman" w:hAnsi="Times New Roman" w:cs="Times New Roman"/>
          <w:b/>
          <w:sz w:val="18"/>
          <w:szCs w:val="18"/>
          <w:u w:val="single"/>
        </w:rPr>
        <w:t xml:space="preserve">«__» _________  </w:t>
      </w:r>
      <w:r>
        <w:rPr>
          <w:rFonts w:ascii="Times New Roman" w:hAnsi="Times New Roman" w:cs="Times New Roman"/>
          <w:b/>
          <w:sz w:val="18"/>
          <w:szCs w:val="18"/>
        </w:rPr>
        <w:t>2021 г.</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ind w:firstLine="480"/>
        <w:jc w:val="both"/>
        <w:rPr>
          <w:sz w:val="20"/>
          <w:szCs w:val="20"/>
        </w:rPr>
      </w:pPr>
      <w:proofErr w:type="gramStart"/>
      <w:r>
        <w:rPr>
          <w:b/>
          <w:i/>
          <w:sz w:val="18"/>
          <w:szCs w:val="18"/>
        </w:rPr>
        <w:t>Муниципальное автономное  дошкольное образовательное учреждение «Детский сад        № 396» г. Перми</w:t>
      </w:r>
      <w:r>
        <w:rPr>
          <w:i/>
          <w:sz w:val="18"/>
          <w:szCs w:val="18"/>
        </w:rPr>
        <w:t xml:space="preserve">, </w:t>
      </w:r>
      <w:r>
        <w:rPr>
          <w:sz w:val="18"/>
          <w:szCs w:val="18"/>
        </w:rPr>
        <w:t xml:space="preserve">(в дальнейшем – Исполнитель) на основании лицензии  </w:t>
      </w:r>
      <w:r>
        <w:rPr>
          <w:sz w:val="20"/>
          <w:szCs w:val="20"/>
        </w:rPr>
        <w:t>серия 59Л01 №0004602, регистрационный № 6638  от 17.01.2020,</w:t>
      </w:r>
      <w:r>
        <w:rPr>
          <w:sz w:val="18"/>
          <w:szCs w:val="18"/>
        </w:rPr>
        <w:t xml:space="preserve"> выданной Государственной инспекцией по надзору и контролю в сфере образования Пермского края, в лице  заведующего </w:t>
      </w:r>
      <w:proofErr w:type="spellStart"/>
      <w:r>
        <w:rPr>
          <w:sz w:val="18"/>
          <w:szCs w:val="18"/>
        </w:rPr>
        <w:t>Жулановой</w:t>
      </w:r>
      <w:proofErr w:type="spellEnd"/>
      <w:r>
        <w:rPr>
          <w:sz w:val="18"/>
          <w:szCs w:val="18"/>
        </w:rPr>
        <w:t xml:space="preserve"> Веры Владимировны, действующего на  основании  Устава, именуемый далее «Исполнитель» с одной стороны, и</w:t>
      </w:r>
      <w:proofErr w:type="gramEnd"/>
    </w:p>
    <w:p w:rsidR="00362228" w:rsidRDefault="00362228" w:rsidP="00362228">
      <w:pPr>
        <w:pStyle w:val="ConsNonformat"/>
        <w:widowControl/>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w:t>
      </w:r>
    </w:p>
    <w:p w:rsidR="00362228" w:rsidRDefault="00362228" w:rsidP="00362228">
      <w:pPr>
        <w:pStyle w:val="ConsNonformat"/>
        <w:widowControl/>
        <w:jc w:val="center"/>
        <w:rPr>
          <w:rFonts w:ascii="Times New Roman" w:hAnsi="Times New Roman" w:cs="Times New Roman"/>
          <w:sz w:val="18"/>
          <w:szCs w:val="18"/>
        </w:rPr>
      </w:pPr>
      <w:r>
        <w:rPr>
          <w:rFonts w:ascii="Times New Roman" w:hAnsi="Times New Roman" w:cs="Times New Roman"/>
          <w:i/>
          <w:sz w:val="18"/>
          <w:szCs w:val="18"/>
        </w:rPr>
        <w:t>фамилия, имя, отчество и статус законного представителя  несовершеннолетнего - мать, отец, опекун, попечитель,</w:t>
      </w:r>
    </w:p>
    <w:p w:rsidR="00362228" w:rsidRDefault="00362228" w:rsidP="00362228">
      <w:pPr>
        <w:pStyle w:val="ConsNonformat"/>
        <w:widowControl/>
        <w:rPr>
          <w:rFonts w:ascii="Times New Roman" w:hAnsi="Times New Roman" w:cs="Times New Roman"/>
          <w:sz w:val="18"/>
          <w:szCs w:val="18"/>
        </w:rPr>
      </w:pPr>
      <w:r>
        <w:rPr>
          <w:rFonts w:ascii="Times New Roman" w:hAnsi="Times New Roman" w:cs="Times New Roman"/>
          <w:sz w:val="18"/>
          <w:szCs w:val="18"/>
        </w:rPr>
        <w:t>именуем в дальнейшем «Заказчик», в интересах несовершеннолетнего</w:t>
      </w:r>
    </w:p>
    <w:p w:rsidR="00362228" w:rsidRPr="00475FFA" w:rsidRDefault="00362228" w:rsidP="00362228">
      <w:pPr>
        <w:pStyle w:val="ConsNonformat"/>
        <w:widowControl/>
        <w:rPr>
          <w:rFonts w:ascii="Times New Roman" w:hAnsi="Times New Roman" w:cs="Times New Roman"/>
          <w:b/>
          <w:sz w:val="22"/>
          <w:szCs w:val="22"/>
          <w:u w:val="single"/>
        </w:rPr>
      </w:pPr>
      <w:r>
        <w:rPr>
          <w:rFonts w:ascii="Times New Roman" w:hAnsi="Times New Roman" w:cs="Times New Roman"/>
          <w:b/>
          <w:color w:val="000000"/>
          <w:shd w:val="clear" w:color="auto" w:fill="FFFFFF"/>
        </w:rPr>
        <w:t>________________________________________________________________________.</w:t>
      </w:r>
    </w:p>
    <w:p w:rsidR="00362228" w:rsidRDefault="00362228" w:rsidP="00362228">
      <w:pPr>
        <w:pStyle w:val="ConsNonformat"/>
        <w:widowControl/>
        <w:jc w:val="both"/>
        <w:rPr>
          <w:rFonts w:ascii="Times New Roman" w:hAnsi="Times New Roman" w:cs="Times New Roman"/>
          <w:i/>
          <w:sz w:val="16"/>
          <w:szCs w:val="16"/>
        </w:rPr>
      </w:pPr>
      <w:r>
        <w:rPr>
          <w:rFonts w:ascii="Times New Roman" w:hAnsi="Times New Roman" w:cs="Times New Roman"/>
          <w:i/>
          <w:sz w:val="18"/>
          <w:szCs w:val="18"/>
        </w:rPr>
        <w:t xml:space="preserve">                              </w:t>
      </w:r>
      <w:proofErr w:type="gramStart"/>
      <w:r>
        <w:rPr>
          <w:rFonts w:ascii="Times New Roman" w:hAnsi="Times New Roman" w:cs="Times New Roman"/>
          <w:i/>
          <w:sz w:val="16"/>
          <w:szCs w:val="16"/>
        </w:rPr>
        <w:t xml:space="preserve">(Фамилия, имя, отчество (при наличии, дата </w:t>
      </w:r>
      <w:r>
        <w:rPr>
          <w:rFonts w:ascii="Times New Roman" w:hAnsi="Times New Roman" w:cs="Times New Roman"/>
          <w:b/>
          <w:i/>
          <w:sz w:val="16"/>
          <w:szCs w:val="16"/>
        </w:rPr>
        <w:t>р</w:t>
      </w:r>
      <w:r>
        <w:rPr>
          <w:rFonts w:ascii="Times New Roman" w:hAnsi="Times New Roman" w:cs="Times New Roman"/>
          <w:i/>
          <w:sz w:val="16"/>
          <w:szCs w:val="16"/>
        </w:rPr>
        <w:t>ождения)</w:t>
      </w:r>
      <w:proofErr w:type="gramEnd"/>
    </w:p>
    <w:p w:rsidR="00362228" w:rsidRDefault="00362228" w:rsidP="00362228">
      <w:pPr>
        <w:pStyle w:val="ConsNonformat"/>
        <w:widowControl/>
        <w:rPr>
          <w:rFonts w:ascii="Times New Roman" w:hAnsi="Times New Roman" w:cs="Times New Roman"/>
          <w:sz w:val="18"/>
          <w:szCs w:val="18"/>
        </w:rPr>
      </w:pPr>
      <w:proofErr w:type="gramStart"/>
      <w:r>
        <w:rPr>
          <w:rFonts w:ascii="Times New Roman" w:hAnsi="Times New Roman" w:cs="Times New Roman"/>
          <w:sz w:val="18"/>
          <w:szCs w:val="18"/>
        </w:rPr>
        <w:t>проживающего</w:t>
      </w:r>
      <w:proofErr w:type="gramEnd"/>
      <w:r>
        <w:rPr>
          <w:rFonts w:ascii="Times New Roman" w:hAnsi="Times New Roman" w:cs="Times New Roman"/>
          <w:sz w:val="18"/>
          <w:szCs w:val="18"/>
        </w:rPr>
        <w:t xml:space="preserve"> по адресу:__________________________________________________________</w:t>
      </w:r>
    </w:p>
    <w:p w:rsidR="00362228" w:rsidRDefault="00362228" w:rsidP="00362228">
      <w:pPr>
        <w:pStyle w:val="ConsNonformat"/>
        <w:widowControl/>
        <w:jc w:val="both"/>
        <w:rPr>
          <w:rFonts w:ascii="Times New Roman" w:hAnsi="Times New Roman" w:cs="Times New Roman"/>
          <w:i/>
          <w:sz w:val="16"/>
          <w:szCs w:val="16"/>
        </w:rPr>
      </w:pPr>
      <w:r>
        <w:rPr>
          <w:rFonts w:ascii="Times New Roman" w:hAnsi="Times New Roman" w:cs="Times New Roman"/>
          <w:i/>
          <w:sz w:val="16"/>
          <w:szCs w:val="16"/>
        </w:rPr>
        <w:t xml:space="preserve">                                                                       (адрес места жительства ребенка с указанием индекса)</w:t>
      </w:r>
    </w:p>
    <w:p w:rsidR="00362228" w:rsidRDefault="00362228" w:rsidP="00362228">
      <w:pPr>
        <w:pStyle w:val="ConsNonformat"/>
        <w:widowControl/>
        <w:jc w:val="both"/>
        <w:rPr>
          <w:rFonts w:ascii="Times New Roman" w:hAnsi="Times New Roman" w:cs="Times New Roman"/>
          <w:sz w:val="18"/>
          <w:szCs w:val="18"/>
        </w:rPr>
      </w:pPr>
      <w:r>
        <w:rPr>
          <w:rFonts w:ascii="Times New Roman" w:hAnsi="Times New Roman" w:cs="Times New Roman"/>
          <w:sz w:val="18"/>
          <w:szCs w:val="18"/>
        </w:rPr>
        <w:t>именуем в дальнейшем «Воспитанник», совместно именуемые стороны, заключили  в соответствии с Гражданским кодексом Российской Федерации, Федеральным законом «Об   образовании в Российской Федерации», Законом «О  защите  прав потребителей»,  а также  Постановлением Правительства Российской Федерации «Об  утверждении Правил оказания платных образовательных услуг» от 15.08.2013 г. N 706, настоящий договор о нижеследующем:</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rmal"/>
        <w:widowControl/>
        <w:numPr>
          <w:ilvl w:val="0"/>
          <w:numId w:val="1"/>
        </w:numPr>
        <w:jc w:val="both"/>
        <w:rPr>
          <w:rFonts w:ascii="Times New Roman" w:hAnsi="Times New Roman" w:cs="Times New Roman"/>
          <w:b/>
          <w:sz w:val="18"/>
          <w:szCs w:val="18"/>
        </w:rPr>
      </w:pPr>
      <w:r>
        <w:rPr>
          <w:rFonts w:ascii="Times New Roman" w:hAnsi="Times New Roman" w:cs="Times New Roman"/>
          <w:b/>
          <w:sz w:val="18"/>
          <w:szCs w:val="18"/>
        </w:rPr>
        <w:t>ПРЕДМЕТ ДОГОВОРА</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1.1.Исполнитель предоставляет, а Заказчик поручает и оплачивает дополнительные образовательные услуги, наименование, количество и стоимость которых определены в приложении 1, являющемся неотъемлемой частью настоящего договора. </w:t>
      </w: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1.2.Форма обучения очная.</w:t>
      </w: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1.3.Приложение № 1 вступает в силу с момента вступления в силу настоящего договора. </w:t>
      </w: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 </w:t>
      </w:r>
    </w:p>
    <w:p w:rsidR="00362228" w:rsidRDefault="00362228" w:rsidP="00362228">
      <w:pPr>
        <w:pStyle w:val="ConsNormal"/>
        <w:widowControl/>
        <w:ind w:firstLine="0"/>
        <w:jc w:val="both"/>
        <w:rPr>
          <w:rFonts w:ascii="Times New Roman" w:hAnsi="Times New Roman" w:cs="Times New Roman"/>
          <w:b/>
          <w:sz w:val="18"/>
          <w:szCs w:val="18"/>
        </w:rPr>
      </w:pPr>
      <w:r>
        <w:rPr>
          <w:rFonts w:ascii="Times New Roman" w:hAnsi="Times New Roman" w:cs="Times New Roman"/>
          <w:b/>
          <w:sz w:val="18"/>
          <w:szCs w:val="18"/>
        </w:rPr>
        <w:t>2. ОБЯЗАННОСТИ ИСПОЛНИТЕЛЯ</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rmal"/>
        <w:widowControl/>
        <w:ind w:firstLine="540"/>
        <w:jc w:val="both"/>
        <w:rPr>
          <w:rFonts w:ascii="Times New Roman" w:hAnsi="Times New Roman" w:cs="Times New Roman"/>
          <w:b/>
          <w:sz w:val="18"/>
          <w:szCs w:val="18"/>
        </w:rPr>
      </w:pPr>
      <w:r>
        <w:rPr>
          <w:rFonts w:ascii="Times New Roman" w:hAnsi="Times New Roman" w:cs="Times New Roman"/>
          <w:b/>
          <w:sz w:val="18"/>
          <w:szCs w:val="18"/>
        </w:rPr>
        <w:t>Исполнитель обязан:</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2.2. Организовать и обеспечить надлежащее исполнение услуг, предусмотренных пунктом 1 настоящего Договора в полном объеме в соответствии с образовательными программами, учебным графиком и расписанием занятий, утвержденными Исполнителем и условиями настоящего Договора.</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lastRenderedPageBreak/>
        <w:t xml:space="preserve">2.3. </w:t>
      </w:r>
      <w:proofErr w:type="gramStart"/>
      <w:r>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Федеральным законом от 29 декабря 2012 года № 273-ФЗ «Об образовании в Российской Федерации» и Постановлением Правительства Российской Федерации «Об утверждении правил оказания платных образовательных услуг» от 15 августа 2013 года</w:t>
      </w:r>
      <w:proofErr w:type="gramEnd"/>
      <w:r>
        <w:rPr>
          <w:rFonts w:ascii="Times New Roman" w:hAnsi="Times New Roman" w:cs="Times New Roman"/>
          <w:sz w:val="18"/>
          <w:szCs w:val="18"/>
        </w:rPr>
        <w:t xml:space="preserve"> № 706.</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2.8. Сохранить место за Воспитанником (в системе оказываемых дошкольным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2.9. Уведомить Заказчика о нецелесообразности оказания Воспитаннику 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rmal"/>
        <w:widowControl/>
        <w:ind w:firstLine="0"/>
        <w:jc w:val="both"/>
        <w:rPr>
          <w:rFonts w:ascii="Times New Roman" w:hAnsi="Times New Roman" w:cs="Times New Roman"/>
          <w:b/>
          <w:sz w:val="18"/>
          <w:szCs w:val="18"/>
        </w:rPr>
      </w:pPr>
      <w:r>
        <w:rPr>
          <w:rFonts w:ascii="Times New Roman" w:hAnsi="Times New Roman" w:cs="Times New Roman"/>
          <w:b/>
          <w:sz w:val="18"/>
          <w:szCs w:val="18"/>
        </w:rPr>
        <w:t>3. ОБЯЗАННОСТИ ЗАКАЗЧИКА</w:t>
      </w:r>
    </w:p>
    <w:p w:rsidR="00362228" w:rsidRDefault="00362228" w:rsidP="00362228">
      <w:pPr>
        <w:pStyle w:val="ConsNormal"/>
        <w:widowControl/>
        <w:ind w:firstLine="0"/>
        <w:jc w:val="both"/>
        <w:rPr>
          <w:rFonts w:ascii="Times New Roman" w:hAnsi="Times New Roman" w:cs="Times New Roman"/>
          <w:sz w:val="18"/>
          <w:szCs w:val="18"/>
        </w:rPr>
      </w:pP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3.1. До подписания настоящего Договора ознакомиться с графиком оказания услуг и содержанием программ согласно п. 1.1. настоящего Договора.</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персоналу, учебно-вспомогательному, медицинскому и иному персоналу Исполнителя и другим воспитанникам, не посягать на их честь достоинство.</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3.3. Своевременно вносить плату за предоставленные Воспитаннику платные образовательные услуги, указанные в приложении 1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настоящего</w:t>
      </w:r>
      <w:proofErr w:type="gramEnd"/>
      <w:r>
        <w:rPr>
          <w:rFonts w:ascii="Times New Roman" w:hAnsi="Times New Roman" w:cs="Times New Roman"/>
          <w:sz w:val="18"/>
          <w:szCs w:val="18"/>
        </w:rPr>
        <w:t xml:space="preserve"> Договору.</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3.4. При поступлении Воспитанника в общеобразовательное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общеобразовательного учреждения. </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3.5. Незамедлительно сообщать руководителю Исполнителя об изменении контактного телефона и места жительства Воспитанника и/или Заказчика.</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3.6. Информировать  Исполнителя в письменной форме (заявление) об уважительных причинах отсутствия Воспитанника на дополнительных образовательных занятиях.</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Pr>
          <w:rFonts w:ascii="Times New Roman" w:hAnsi="Times New Roman" w:cs="Times New Roman"/>
          <w:sz w:val="18"/>
          <w:szCs w:val="18"/>
        </w:rPr>
        <w:lastRenderedPageBreak/>
        <w:t>восстановлению его здоровья и не допускать посещения общеобразовательного учреждения Воспитанником в период заболевания.</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3.7.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3.9. Обеспечить Воспитанника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Воспитанника.</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3.10. Обеспечить посещение Воспитанником дополнительных образовательных занятий согласно учебному расписанию.</w:t>
      </w:r>
    </w:p>
    <w:p w:rsidR="00362228" w:rsidRDefault="00362228" w:rsidP="00362228">
      <w:pPr>
        <w:pStyle w:val="ConsNonformat"/>
        <w:widowControl/>
        <w:jc w:val="both"/>
        <w:rPr>
          <w:rFonts w:ascii="Times New Roman" w:hAnsi="Times New Roman" w:cs="Times New Roman"/>
          <w:b/>
          <w:sz w:val="18"/>
          <w:szCs w:val="18"/>
        </w:rPr>
      </w:pPr>
    </w:p>
    <w:p w:rsidR="00362228" w:rsidRDefault="00362228" w:rsidP="00362228">
      <w:pPr>
        <w:pStyle w:val="ConsNormal"/>
        <w:widowControl/>
        <w:ind w:firstLine="0"/>
        <w:jc w:val="both"/>
        <w:rPr>
          <w:rFonts w:ascii="Times New Roman" w:hAnsi="Times New Roman" w:cs="Times New Roman"/>
          <w:b/>
          <w:sz w:val="18"/>
          <w:szCs w:val="18"/>
        </w:rPr>
      </w:pPr>
      <w:r>
        <w:rPr>
          <w:rFonts w:ascii="Times New Roman" w:hAnsi="Times New Roman" w:cs="Times New Roman"/>
          <w:b/>
          <w:sz w:val="18"/>
          <w:szCs w:val="18"/>
        </w:rPr>
        <w:t>4. ПРАВА СТОРОН</w:t>
      </w:r>
    </w:p>
    <w:p w:rsidR="00362228" w:rsidRDefault="00362228" w:rsidP="00362228">
      <w:pPr>
        <w:pStyle w:val="ConsNonformat"/>
        <w:widowControl/>
        <w:jc w:val="both"/>
        <w:rPr>
          <w:rFonts w:ascii="Times New Roman" w:hAnsi="Times New Roman" w:cs="Times New Roman"/>
          <w:sz w:val="18"/>
          <w:szCs w:val="18"/>
        </w:rPr>
      </w:pP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u w:val="single"/>
        </w:rPr>
        <w:t>4.1 Исполнитель имеет право</w:t>
      </w:r>
      <w:r>
        <w:rPr>
          <w:rFonts w:ascii="Times New Roman" w:hAnsi="Times New Roman" w:cs="Times New Roman"/>
          <w:sz w:val="18"/>
          <w:szCs w:val="18"/>
        </w:rPr>
        <w:t>:</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4.1.1.Самостоятельно осуществлять дополнительную образовательную деятельность.</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4.1.2. Предоставлять Воспитаннику платные образовательные услуги (за рамками образовательной деятельности), наименование, </w:t>
      </w:r>
      <w:proofErr w:type="gramStart"/>
      <w:r>
        <w:rPr>
          <w:rFonts w:ascii="Times New Roman" w:hAnsi="Times New Roman" w:cs="Times New Roman"/>
          <w:sz w:val="18"/>
          <w:szCs w:val="18"/>
        </w:rPr>
        <w:t>объем</w:t>
      </w:r>
      <w:proofErr w:type="gramEnd"/>
      <w:r>
        <w:rPr>
          <w:rFonts w:ascii="Times New Roman" w:hAnsi="Times New Roman" w:cs="Times New Roman"/>
          <w:sz w:val="18"/>
          <w:szCs w:val="18"/>
        </w:rPr>
        <w:t xml:space="preserve"> и форма которых определены в приложении 1, являющемся неотъемлемой частью настоящего Договора (далее – дополнительные образовательные услуги).</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4.1.3. Устанавливать и взимать с Заказчика плату за дополнительные образовательные услуги, в соответствии с расчетом стоимости платных дополнительных образовательных услуг, утвержденным </w:t>
      </w:r>
      <w:proofErr w:type="gramStart"/>
      <w:r>
        <w:rPr>
          <w:rFonts w:ascii="Times New Roman" w:hAnsi="Times New Roman" w:cs="Times New Roman"/>
          <w:sz w:val="18"/>
          <w:szCs w:val="18"/>
        </w:rPr>
        <w:t>заведующим</w:t>
      </w:r>
      <w:proofErr w:type="gramEnd"/>
      <w:r>
        <w:rPr>
          <w:rFonts w:ascii="Times New Roman" w:hAnsi="Times New Roman" w:cs="Times New Roman"/>
          <w:sz w:val="18"/>
          <w:szCs w:val="18"/>
        </w:rPr>
        <w:t xml:space="preserve"> общеобразовательного учреждения.</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4.1.4. Индексировать размеры оплаты предоставляемой дополнительной образовательной услуги в связи с инфляционными процессами с предупреждением Заказчика за 10 (Десять) календарных дней.</w:t>
      </w:r>
    </w:p>
    <w:p w:rsidR="00362228" w:rsidRDefault="00362228" w:rsidP="00362228">
      <w:pPr>
        <w:widowControl w:val="0"/>
        <w:autoSpaceDE w:val="0"/>
        <w:autoSpaceDN w:val="0"/>
        <w:adjustRightInd w:val="0"/>
        <w:ind w:firstLine="567"/>
        <w:jc w:val="both"/>
        <w:rPr>
          <w:sz w:val="18"/>
          <w:szCs w:val="18"/>
        </w:rPr>
      </w:pPr>
      <w:r>
        <w:rPr>
          <w:sz w:val="18"/>
          <w:szCs w:val="18"/>
        </w:rPr>
        <w:t>4.1.5. По соглашению Сторон либо восполнить материал занятий, пройденный за время отсутствия Воспитанника по уважительной причине, в пределах объема дополнительных образовательных услуг, оказываемых в соответствии с п.1.1. настоящего Договора, либо зачесть стоимость не оказанных  дополнительных образовательных услуг в счет оплаты за последующий период.</w:t>
      </w: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4.1.6. Расторгнуть договор досрочно с письменным уведомлением Заказчика за 10 календарных дней.  </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4.1.7. Исполнитель вправе отказать Заказчику и Воспитаннику в заключени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настоящего Договора.</w:t>
      </w:r>
    </w:p>
    <w:p w:rsidR="00362228" w:rsidRDefault="00362228" w:rsidP="00362228">
      <w:pPr>
        <w:pStyle w:val="ConsNormal"/>
        <w:widowControl/>
        <w:ind w:firstLine="540"/>
        <w:jc w:val="both"/>
        <w:rPr>
          <w:rFonts w:ascii="Times New Roman" w:hAnsi="Times New Roman" w:cs="Times New Roman"/>
          <w:sz w:val="18"/>
          <w:szCs w:val="18"/>
          <w:u w:val="single"/>
        </w:rPr>
      </w:pPr>
      <w:r>
        <w:rPr>
          <w:rFonts w:ascii="Times New Roman" w:hAnsi="Times New Roman" w:cs="Times New Roman"/>
          <w:sz w:val="18"/>
          <w:szCs w:val="18"/>
          <w:u w:val="single"/>
        </w:rPr>
        <w:t>4.2 Заказчик имеет право:</w:t>
      </w:r>
    </w:p>
    <w:p w:rsidR="00362228" w:rsidRDefault="00362228" w:rsidP="00362228">
      <w:pPr>
        <w:widowControl w:val="0"/>
        <w:autoSpaceDE w:val="0"/>
        <w:autoSpaceDN w:val="0"/>
        <w:adjustRightInd w:val="0"/>
        <w:ind w:firstLine="567"/>
        <w:jc w:val="both"/>
        <w:rPr>
          <w:sz w:val="18"/>
          <w:szCs w:val="18"/>
        </w:rPr>
      </w:pPr>
      <w:r>
        <w:rPr>
          <w:sz w:val="18"/>
          <w:szCs w:val="18"/>
        </w:rPr>
        <w:t>4.2.1. Получать от Исполнителя информацию по вопросам, касающимся оказания дополнительных образовательных услуг, предусмотренных п.1.1. настоящего Договора, а именно: об успеваемости, поведении, отношении Воспитанника к дополнительным образовательным занятиям и его способностях в отношении обучения.</w:t>
      </w:r>
    </w:p>
    <w:p w:rsidR="00362228" w:rsidRDefault="00362228" w:rsidP="00362228">
      <w:pPr>
        <w:widowControl w:val="0"/>
        <w:autoSpaceDE w:val="0"/>
        <w:autoSpaceDN w:val="0"/>
        <w:adjustRightInd w:val="0"/>
        <w:ind w:firstLine="567"/>
        <w:jc w:val="both"/>
        <w:rPr>
          <w:sz w:val="18"/>
          <w:szCs w:val="18"/>
        </w:rPr>
      </w:pPr>
      <w:r>
        <w:rPr>
          <w:sz w:val="18"/>
          <w:szCs w:val="18"/>
        </w:rPr>
        <w:t>4.2.2. Знакомиться с уставом общеобразовательного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общеобразовательное учреждение и осуществление образовательной деятельности, права и обязанности Воспитанника и Заказчика.</w:t>
      </w:r>
    </w:p>
    <w:p w:rsidR="00362228" w:rsidRDefault="00362228" w:rsidP="00362228">
      <w:pPr>
        <w:widowControl w:val="0"/>
        <w:autoSpaceDE w:val="0"/>
        <w:autoSpaceDN w:val="0"/>
        <w:adjustRightInd w:val="0"/>
        <w:ind w:firstLine="567"/>
        <w:jc w:val="both"/>
        <w:rPr>
          <w:sz w:val="18"/>
          <w:szCs w:val="18"/>
        </w:rPr>
      </w:pPr>
      <w:r>
        <w:rPr>
          <w:sz w:val="18"/>
          <w:szCs w:val="18"/>
        </w:rPr>
        <w:lastRenderedPageBreak/>
        <w:t>4.2.3. Выбирать виды платных дополнительных образовательных услуг, оказываемых Исполнителем Воспитаннику за рамками образовательной деятельности на возмездной основе.</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4.2.4. Обращаться к работникам Исполнителя по всем вопросам организации платных дополнительных образовательных услуг.</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4.2.5. Расторгнуть настоящий Договор досрочно с письменным уведомлением Исполнителя за 10 календарных дней при условии полной оплаты оказанных дополнительных образовательных услуг.</w:t>
      </w:r>
    </w:p>
    <w:p w:rsidR="00362228" w:rsidRDefault="00362228" w:rsidP="00362228">
      <w:pPr>
        <w:pStyle w:val="ConsNormal"/>
        <w:widowControl/>
        <w:ind w:firstLine="540"/>
        <w:jc w:val="both"/>
        <w:rPr>
          <w:rFonts w:ascii="Times New Roman" w:hAnsi="Times New Roman" w:cs="Times New Roman"/>
          <w:sz w:val="18"/>
          <w:szCs w:val="18"/>
        </w:rPr>
      </w:pPr>
      <w:r w:rsidRPr="00B31859">
        <w:rPr>
          <w:rFonts w:ascii="Times New Roman" w:hAnsi="Times New Roman" w:cs="Times New Roman"/>
          <w:sz w:val="18"/>
          <w:szCs w:val="18"/>
        </w:rPr>
        <w:t>4.2.6.</w:t>
      </w:r>
      <w:r>
        <w:rPr>
          <w:rFonts w:ascii="Times New Roman" w:hAnsi="Times New Roman" w:cs="Times New Roman"/>
          <w:sz w:val="18"/>
          <w:szCs w:val="18"/>
        </w:rPr>
        <w:t xml:space="preserve"> При обнаружении недостатка платных образовательных </w:t>
      </w:r>
      <w:proofErr w:type="spellStart"/>
      <w:r>
        <w:rPr>
          <w:rFonts w:ascii="Times New Roman" w:hAnsi="Times New Roman" w:cs="Times New Roman"/>
          <w:sz w:val="18"/>
          <w:szCs w:val="18"/>
        </w:rPr>
        <w:t>усл</w:t>
      </w:r>
      <w:proofErr w:type="spellEnd"/>
      <w:proofErr w:type="gramStart"/>
      <w:r>
        <w:rPr>
          <w:rFonts w:ascii="Times New Roman" w:hAnsi="Times New Roman" w:cs="Times New Roman"/>
          <w:sz w:val="18"/>
          <w:szCs w:val="18"/>
          <w:lang w:val="en-US"/>
        </w:rPr>
        <w:t>e</w:t>
      </w:r>
      <w:proofErr w:type="gramEnd"/>
      <w:r>
        <w:rPr>
          <w:rFonts w:ascii="Times New Roman" w:hAnsi="Times New Roman" w:cs="Times New Roman"/>
          <w:sz w:val="18"/>
          <w:szCs w:val="18"/>
        </w:rPr>
        <w:t>г, заказчик вправе потребовать:</w:t>
      </w:r>
    </w:p>
    <w:p w:rsidR="00362228" w:rsidRDefault="00362228" w:rsidP="00362228">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а) безвозмездного оказания образовательных услуг;</w:t>
      </w:r>
    </w:p>
    <w:p w:rsidR="00362228" w:rsidRDefault="00362228" w:rsidP="00362228">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б) соразмерного уменьшения стоимости оказанных платных услуг;</w:t>
      </w:r>
    </w:p>
    <w:p w:rsidR="00362228" w:rsidRPr="002C1CF3" w:rsidRDefault="00362228" w:rsidP="00362228">
      <w:pPr>
        <w:pStyle w:val="ConsNormal"/>
        <w:widowControl/>
        <w:ind w:firstLine="0"/>
        <w:jc w:val="both"/>
        <w:rPr>
          <w:rFonts w:ascii="Times New Roman" w:hAnsi="Times New Roman" w:cs="Times New Roman"/>
          <w:sz w:val="18"/>
          <w:szCs w:val="18"/>
        </w:rPr>
      </w:pPr>
      <w:r>
        <w:rPr>
          <w:rFonts w:ascii="Times New Roman" w:hAnsi="Times New Roman" w:cs="Times New Roman"/>
          <w:sz w:val="18"/>
          <w:szCs w:val="18"/>
        </w:rPr>
        <w:t>в</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озмещения понесённых им расходов по устранению недостатков, оказанных платных образовательных услуг своими силами или третьими лицами.</w:t>
      </w:r>
    </w:p>
    <w:p w:rsidR="00362228" w:rsidRDefault="00362228" w:rsidP="00362228">
      <w:pPr>
        <w:pStyle w:val="ConsNormal"/>
        <w:widowControl/>
        <w:ind w:firstLine="0"/>
        <w:jc w:val="both"/>
        <w:rPr>
          <w:rFonts w:ascii="Times New Roman" w:hAnsi="Times New Roman" w:cs="Times New Roman"/>
          <w:b/>
          <w:sz w:val="18"/>
          <w:szCs w:val="18"/>
        </w:rPr>
      </w:pPr>
      <w:r>
        <w:rPr>
          <w:rFonts w:ascii="Times New Roman" w:hAnsi="Times New Roman" w:cs="Times New Roman"/>
          <w:b/>
          <w:sz w:val="18"/>
          <w:szCs w:val="18"/>
        </w:rPr>
        <w:t>5. ОПЛАТА УСЛУГ</w:t>
      </w:r>
    </w:p>
    <w:p w:rsidR="00362228" w:rsidRDefault="00362228" w:rsidP="00362228">
      <w:pPr>
        <w:pStyle w:val="ConsNormal"/>
        <w:widowControl/>
        <w:ind w:firstLine="0"/>
        <w:jc w:val="both"/>
        <w:rPr>
          <w:rFonts w:ascii="Times New Roman" w:hAnsi="Times New Roman" w:cs="Times New Roman"/>
          <w:b/>
          <w:sz w:val="18"/>
          <w:szCs w:val="18"/>
        </w:rPr>
      </w:pPr>
    </w:p>
    <w:p w:rsidR="00362228" w:rsidRDefault="00362228" w:rsidP="00362228">
      <w:pPr>
        <w:pStyle w:val="ConsNormal"/>
        <w:widowControl/>
        <w:ind w:firstLine="0"/>
        <w:jc w:val="both"/>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5.1.  Заказчик ежемесячно</w:t>
      </w:r>
      <w:r>
        <w:rPr>
          <w:rFonts w:ascii="Times New Roman" w:hAnsi="Times New Roman" w:cs="Times New Roman"/>
          <w:b/>
          <w:sz w:val="18"/>
          <w:szCs w:val="18"/>
        </w:rPr>
        <w:t xml:space="preserve"> </w:t>
      </w:r>
      <w:r>
        <w:rPr>
          <w:rFonts w:ascii="Times New Roman" w:hAnsi="Times New Roman" w:cs="Times New Roman"/>
          <w:sz w:val="18"/>
          <w:szCs w:val="18"/>
        </w:rPr>
        <w:t xml:space="preserve">в рублях оплачивает платные дополнительные образовательные услуги, указанные в </w:t>
      </w:r>
      <w:r>
        <w:rPr>
          <w:rFonts w:ascii="Times New Roman" w:hAnsi="Times New Roman" w:cs="Times New Roman"/>
          <w:i/>
          <w:sz w:val="18"/>
          <w:szCs w:val="18"/>
        </w:rPr>
        <w:t>Приложении 1</w:t>
      </w:r>
      <w:r>
        <w:rPr>
          <w:rFonts w:ascii="Times New Roman" w:hAnsi="Times New Roman" w:cs="Times New Roman"/>
          <w:sz w:val="18"/>
          <w:szCs w:val="18"/>
        </w:rPr>
        <w:t xml:space="preserve"> настоящего Договора, за фактическое их посещение.</w:t>
      </w:r>
    </w:p>
    <w:p w:rsidR="00362228" w:rsidRDefault="00362228" w:rsidP="00362228">
      <w:pPr>
        <w:pStyle w:val="a5"/>
        <w:ind w:firstLine="567"/>
        <w:rPr>
          <w:sz w:val="18"/>
          <w:szCs w:val="18"/>
        </w:rPr>
      </w:pPr>
      <w:r>
        <w:rPr>
          <w:sz w:val="18"/>
          <w:szCs w:val="18"/>
        </w:rPr>
        <w:t xml:space="preserve">5.2. Оплата производится </w:t>
      </w:r>
      <w:r>
        <w:rPr>
          <w:b/>
          <w:sz w:val="18"/>
          <w:szCs w:val="18"/>
        </w:rPr>
        <w:t>до 10 числа последующего месяца</w:t>
      </w:r>
      <w:r>
        <w:rPr>
          <w:sz w:val="18"/>
          <w:szCs w:val="18"/>
        </w:rPr>
        <w:t xml:space="preserve"> в безналичном  порядке на  расчетный счет Исполнителя, указанный в п. 9 настоящего Договора. </w:t>
      </w:r>
    </w:p>
    <w:p w:rsidR="00362228" w:rsidRDefault="00362228" w:rsidP="00362228">
      <w:pPr>
        <w:pStyle w:val="ConsNonformat"/>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5.3. Оплата услуг банка при оплате дополнительных образовательных услуг осуществляется за счет средств Заказчика.   </w:t>
      </w:r>
    </w:p>
    <w:p w:rsidR="00362228" w:rsidRDefault="00362228" w:rsidP="00362228">
      <w:pPr>
        <w:pStyle w:val="ConsNonformat"/>
        <w:widowControl/>
        <w:ind w:firstLine="567"/>
        <w:jc w:val="both"/>
        <w:rPr>
          <w:rFonts w:ascii="Times New Roman" w:hAnsi="Times New Roman" w:cs="Times New Roman"/>
          <w:sz w:val="18"/>
          <w:szCs w:val="18"/>
        </w:rPr>
      </w:pPr>
      <w:r>
        <w:rPr>
          <w:rFonts w:ascii="Times New Roman" w:hAnsi="Times New Roman" w:cs="Times New Roman"/>
          <w:sz w:val="18"/>
          <w:szCs w:val="18"/>
        </w:rPr>
        <w:t>5.4. Заказчик обязан до 10 числа последующего месяца,  представить в бухгалтерию Исполнителя документ, подтверждающий оплату за дополнительные образовательные услуги.</w:t>
      </w:r>
    </w:p>
    <w:p w:rsidR="00362228" w:rsidRDefault="00362228" w:rsidP="00362228">
      <w:pPr>
        <w:pStyle w:val="ConsNonformat"/>
        <w:widowControl/>
        <w:ind w:firstLine="567"/>
        <w:jc w:val="both"/>
        <w:rPr>
          <w:rFonts w:ascii="Times New Roman" w:hAnsi="Times New Roman" w:cs="Times New Roman"/>
          <w:sz w:val="18"/>
          <w:szCs w:val="18"/>
        </w:rPr>
      </w:pPr>
      <w:r>
        <w:rPr>
          <w:rFonts w:ascii="Times New Roman" w:hAnsi="Times New Roman" w:cs="Times New Roman"/>
          <w:sz w:val="18"/>
          <w:szCs w:val="18"/>
        </w:rPr>
        <w:t xml:space="preserve">5.5. При повышении стоимости муниципальной услуги между Заказчиком и Исполнителем может должно быть заключено дополнительное соглашение об увеличении стоимости оказываемой услуги. </w:t>
      </w:r>
    </w:p>
    <w:p w:rsidR="00362228" w:rsidRDefault="00362228" w:rsidP="00362228">
      <w:pPr>
        <w:pStyle w:val="ConsNormal"/>
        <w:widowControl/>
        <w:ind w:firstLine="0"/>
        <w:rPr>
          <w:rFonts w:ascii="Times New Roman" w:hAnsi="Times New Roman" w:cs="Times New Roman"/>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6. ОСНОВАНИЯ ИЗМЕНЕНИЯ И РАСТОРЖЕНИЯ ДОГОВОРА</w:t>
      </w:r>
    </w:p>
    <w:p w:rsidR="00362228" w:rsidRDefault="00362228" w:rsidP="00362228">
      <w:pPr>
        <w:pStyle w:val="ConsNormal"/>
        <w:widowControl/>
        <w:ind w:firstLine="0"/>
        <w:jc w:val="center"/>
        <w:rPr>
          <w:rFonts w:ascii="Times New Roman" w:hAnsi="Times New Roman" w:cs="Times New Roman"/>
          <w:sz w:val="18"/>
          <w:szCs w:val="18"/>
        </w:rPr>
      </w:pP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6.1. Условия, на которых заключен настоящий Договор, могут быть изменены в письменной форме либо по соглашению сторон, либо в соответствии с действующим законодательством Российской Федерации.</w:t>
      </w:r>
    </w:p>
    <w:p w:rsidR="00362228" w:rsidRDefault="00362228" w:rsidP="00362228">
      <w:pPr>
        <w:pStyle w:val="ConsNormal"/>
        <w:widowControl/>
        <w:ind w:firstLine="567"/>
        <w:jc w:val="both"/>
        <w:rPr>
          <w:rFonts w:ascii="Times New Roman" w:hAnsi="Times New Roman" w:cs="Times New Roman"/>
          <w:sz w:val="18"/>
          <w:szCs w:val="18"/>
        </w:rPr>
      </w:pPr>
      <w:r>
        <w:rPr>
          <w:rFonts w:ascii="Times New Roman" w:hAnsi="Times New Roman" w:cs="Times New Roman"/>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62228" w:rsidRDefault="00362228" w:rsidP="00362228">
      <w:pPr>
        <w:pStyle w:val="ConsNormal"/>
        <w:widowControl/>
        <w:ind w:firstLine="540"/>
        <w:rPr>
          <w:rFonts w:ascii="Times New Roman" w:hAnsi="Times New Roman" w:cs="Times New Roman"/>
          <w:sz w:val="18"/>
          <w:szCs w:val="18"/>
        </w:rPr>
      </w:pPr>
      <w:r>
        <w:rPr>
          <w:rFonts w:ascii="Times New Roman" w:hAnsi="Times New Roman" w:cs="Times New Roman"/>
          <w:sz w:val="18"/>
          <w:szCs w:val="18"/>
        </w:rPr>
        <w:t xml:space="preserve">6.3. Настоящий </w:t>
      </w:r>
      <w:proofErr w:type="gramStart"/>
      <w:r>
        <w:rPr>
          <w:rFonts w:ascii="Times New Roman" w:hAnsi="Times New Roman" w:cs="Times New Roman"/>
          <w:sz w:val="18"/>
          <w:szCs w:val="18"/>
        </w:rPr>
        <w:t>договор</w:t>
      </w:r>
      <w:proofErr w:type="gramEnd"/>
      <w:r>
        <w:rPr>
          <w:rFonts w:ascii="Times New Roman" w:hAnsi="Times New Roman" w:cs="Times New Roman"/>
          <w:sz w:val="18"/>
          <w:szCs w:val="18"/>
        </w:rPr>
        <w:t xml:space="preserve"> может быть расторгнут по соглашению сторон. По инициативе одной из сторон </w:t>
      </w:r>
      <w:proofErr w:type="gramStart"/>
      <w:r>
        <w:rPr>
          <w:rFonts w:ascii="Times New Roman" w:hAnsi="Times New Roman" w:cs="Times New Roman"/>
          <w:sz w:val="18"/>
          <w:szCs w:val="18"/>
        </w:rPr>
        <w:t>договор</w:t>
      </w:r>
      <w:proofErr w:type="gramEnd"/>
      <w:r>
        <w:rPr>
          <w:rFonts w:ascii="Times New Roman" w:hAnsi="Times New Roman" w:cs="Times New Roman"/>
          <w:sz w:val="18"/>
          <w:szCs w:val="18"/>
        </w:rPr>
        <w:t xml:space="preserve"> может быть расторгнут по основаниям, предусмотренным действующим законодательством Российской Федерации. </w:t>
      </w:r>
    </w:p>
    <w:p w:rsidR="00362228" w:rsidRDefault="00362228" w:rsidP="00362228">
      <w:pPr>
        <w:widowControl w:val="0"/>
        <w:autoSpaceDE w:val="0"/>
        <w:autoSpaceDN w:val="0"/>
        <w:adjustRightInd w:val="0"/>
        <w:ind w:firstLine="540"/>
        <w:jc w:val="both"/>
        <w:rPr>
          <w:sz w:val="18"/>
          <w:szCs w:val="18"/>
        </w:rPr>
      </w:pPr>
      <w:r>
        <w:rPr>
          <w:sz w:val="18"/>
          <w:szCs w:val="18"/>
        </w:rPr>
        <w:t xml:space="preserve">6.4.  Настоящий </w:t>
      </w:r>
      <w:proofErr w:type="gramStart"/>
      <w:r>
        <w:rPr>
          <w:sz w:val="18"/>
          <w:szCs w:val="18"/>
        </w:rPr>
        <w:t>договор</w:t>
      </w:r>
      <w:proofErr w:type="gramEnd"/>
      <w:r>
        <w:rPr>
          <w:sz w:val="18"/>
          <w:szCs w:val="18"/>
        </w:rPr>
        <w:t xml:space="preserve"> может быть расторгнут по инициативе Исполнителя в одностороннем порядке в случае нарушения Заказчиком пунктов 5.2.-5.4 настоящего Договора, а так 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62228" w:rsidRDefault="00362228" w:rsidP="00362228">
      <w:pPr>
        <w:pStyle w:val="a3"/>
        <w:tabs>
          <w:tab w:val="left" w:pos="426"/>
        </w:tabs>
        <w:ind w:left="0" w:firstLine="567"/>
        <w:rPr>
          <w:sz w:val="18"/>
          <w:szCs w:val="18"/>
        </w:rPr>
      </w:pPr>
      <w:r>
        <w:rPr>
          <w:sz w:val="18"/>
          <w:szCs w:val="18"/>
        </w:rPr>
        <w:t xml:space="preserve">6.5. Настоящий </w:t>
      </w:r>
      <w:proofErr w:type="gramStart"/>
      <w:r>
        <w:rPr>
          <w:sz w:val="18"/>
          <w:szCs w:val="18"/>
        </w:rPr>
        <w:t>договор</w:t>
      </w:r>
      <w:proofErr w:type="gramEnd"/>
      <w:r>
        <w:rPr>
          <w:sz w:val="18"/>
          <w:szCs w:val="18"/>
        </w:rPr>
        <w:t xml:space="preserve"> может быть расторгнут по инициативе Исполнителя в одностороннем порядке, если Воспитанник своим поведением систематически нарушает права и законные интересы других обучающихся и работников Исполнителя, график занятий или препятствует нормальному осуществлению учебного процесса.</w:t>
      </w:r>
    </w:p>
    <w:p w:rsidR="00362228" w:rsidRDefault="00362228" w:rsidP="00362228">
      <w:pPr>
        <w:pStyle w:val="a3"/>
        <w:tabs>
          <w:tab w:val="left" w:pos="426"/>
        </w:tabs>
        <w:ind w:left="0" w:firstLine="567"/>
        <w:rPr>
          <w:sz w:val="18"/>
          <w:szCs w:val="18"/>
        </w:rPr>
      </w:pPr>
      <w:r>
        <w:rPr>
          <w:sz w:val="18"/>
          <w:szCs w:val="18"/>
        </w:rPr>
        <w:t xml:space="preserve">6.6. Настоящий </w:t>
      </w:r>
      <w:proofErr w:type="gramStart"/>
      <w:r>
        <w:rPr>
          <w:sz w:val="18"/>
          <w:szCs w:val="18"/>
        </w:rPr>
        <w:t>договор</w:t>
      </w:r>
      <w:proofErr w:type="gramEnd"/>
      <w:r>
        <w:rPr>
          <w:sz w:val="18"/>
          <w:szCs w:val="18"/>
        </w:rPr>
        <w:t xml:space="preserve"> может быть расторгнут по инициативе Заказчика в одностороннем порядке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2228" w:rsidRDefault="00362228" w:rsidP="00362228">
      <w:pPr>
        <w:pStyle w:val="a3"/>
        <w:tabs>
          <w:tab w:val="left" w:pos="426"/>
        </w:tabs>
        <w:ind w:left="0" w:firstLine="567"/>
        <w:rPr>
          <w:sz w:val="18"/>
          <w:szCs w:val="18"/>
        </w:rPr>
      </w:pPr>
      <w:r>
        <w:rPr>
          <w:sz w:val="18"/>
          <w:szCs w:val="18"/>
        </w:rPr>
        <w:lastRenderedPageBreak/>
        <w:t xml:space="preserve">6.7. Договор </w:t>
      </w:r>
      <w:proofErr w:type="gramStart"/>
      <w:r>
        <w:rPr>
          <w:sz w:val="18"/>
          <w:szCs w:val="18"/>
        </w:rPr>
        <w:t>может быть досрочно расторгнут</w:t>
      </w:r>
      <w:proofErr w:type="gramEnd"/>
      <w:r>
        <w:rPr>
          <w:sz w:val="18"/>
          <w:szCs w:val="18"/>
        </w:rPr>
        <w:t xml:space="preserve"> по обстоятельствам, не зависящим от воли Заказчика и Исполнителя, в том числе в случае ликвидации МАДОУ.</w:t>
      </w:r>
    </w:p>
    <w:p w:rsidR="00362228" w:rsidRDefault="00362228" w:rsidP="00362228">
      <w:pPr>
        <w:pStyle w:val="a3"/>
        <w:tabs>
          <w:tab w:val="left" w:pos="426"/>
        </w:tabs>
        <w:ind w:left="0" w:firstLine="567"/>
        <w:rPr>
          <w:sz w:val="18"/>
          <w:szCs w:val="18"/>
        </w:rPr>
      </w:pPr>
      <w:r>
        <w:rPr>
          <w:sz w:val="18"/>
          <w:szCs w:val="18"/>
        </w:rPr>
        <w:t xml:space="preserve">6.8. При досрочном расторжении настоящего Договора на основании </w:t>
      </w:r>
      <w:proofErr w:type="spellStart"/>
      <w:r>
        <w:rPr>
          <w:sz w:val="18"/>
          <w:szCs w:val="18"/>
        </w:rPr>
        <w:t>п.п</w:t>
      </w:r>
      <w:proofErr w:type="spellEnd"/>
      <w:r>
        <w:rPr>
          <w:sz w:val="18"/>
          <w:szCs w:val="18"/>
        </w:rPr>
        <w:t>. 6.2-6.5 настоящего Договора Стороны обязуются в письменном виде уведомить другую сторону о расторжении настоящего Договора с указанием причины расторжения, за 10 (Десять) календарных дней до расторжения.</w:t>
      </w: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7. ОТВЕТСТВЕННОСТЬ ЗА НЕИСПОЛНЕНИЕ ИЛИ НЕНАДЛЕЖАЩЕЕ</w:t>
      </w: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ИСПОЛНЕНИЕ ОБЯЗАТЕЛЬСТВ ПО НАСТОЯЩЕМУ ДОГОВОРУ.</w:t>
      </w: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ПОРЯДОК РАЗРЕШЕНИЯ СПОРОВ.</w:t>
      </w:r>
    </w:p>
    <w:p w:rsidR="00362228" w:rsidRDefault="00362228" w:rsidP="00362228">
      <w:pPr>
        <w:widowControl w:val="0"/>
        <w:tabs>
          <w:tab w:val="num" w:pos="426"/>
        </w:tabs>
        <w:autoSpaceDE w:val="0"/>
        <w:autoSpaceDN w:val="0"/>
        <w:adjustRightInd w:val="0"/>
        <w:jc w:val="both"/>
        <w:rPr>
          <w:sz w:val="18"/>
          <w:szCs w:val="18"/>
        </w:rPr>
      </w:pP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7.1.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а) безвозмездного оказания образовательной услуги;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б) соразмерного уменьшения стоимости оказанной платной образовательной услуги;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7.3. 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7.4. Заказчик вправе в случае, если Исполнитель нарушил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а) назначить Исполнителю новый срок, в течени</w:t>
      </w:r>
      <w:proofErr w:type="gramStart"/>
      <w:r>
        <w:rPr>
          <w:sz w:val="18"/>
          <w:szCs w:val="18"/>
        </w:rPr>
        <w:t>и</w:t>
      </w:r>
      <w:proofErr w:type="gramEnd"/>
      <w:r>
        <w:rPr>
          <w:sz w:val="18"/>
          <w:szCs w:val="18"/>
        </w:rPr>
        <w:t xml:space="preserve"> которого Исполнитель должен приступить к оказанию платной образовательной услуги и (или) закончить оказание платной образовательной услуги;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б) потребовать уменьшения стоимости платной образовательной услуги;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в) расторгнуть настоящий Договор.</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62228" w:rsidRDefault="00362228" w:rsidP="00362228">
      <w:pPr>
        <w:widowControl w:val="0"/>
        <w:tabs>
          <w:tab w:val="num" w:pos="426"/>
        </w:tabs>
        <w:autoSpaceDE w:val="0"/>
        <w:autoSpaceDN w:val="0"/>
        <w:adjustRightInd w:val="0"/>
        <w:ind w:firstLine="567"/>
        <w:jc w:val="both"/>
        <w:rPr>
          <w:sz w:val="18"/>
          <w:szCs w:val="18"/>
        </w:rPr>
      </w:pPr>
      <w:r>
        <w:rPr>
          <w:sz w:val="18"/>
          <w:szCs w:val="18"/>
        </w:rPr>
        <w:t>7.6. Все вопросы, не урегулированные настоящим Договором, разрешаются в соответствии с действующим законодательством РФ.</w:t>
      </w: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8. СРОК ДЕЙСТВИЯ ДОГОВОРА И ДРУГИЕ УСЛОВИЯ</w:t>
      </w:r>
    </w:p>
    <w:p w:rsidR="00362228" w:rsidRDefault="00362228" w:rsidP="00362228">
      <w:pPr>
        <w:pStyle w:val="ConsNormal"/>
        <w:widowControl/>
        <w:ind w:firstLine="0"/>
        <w:jc w:val="center"/>
        <w:rPr>
          <w:rFonts w:ascii="Times New Roman" w:hAnsi="Times New Roman" w:cs="Times New Roman"/>
          <w:b/>
          <w:sz w:val="18"/>
          <w:szCs w:val="18"/>
        </w:rPr>
      </w:pP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8.1. Настоящий Договор вступает в силу со дня его подписания Сторонами и действует </w:t>
      </w:r>
      <w:r>
        <w:rPr>
          <w:rFonts w:ascii="Times New Roman" w:hAnsi="Times New Roman" w:cs="Times New Roman"/>
          <w:b/>
          <w:sz w:val="18"/>
          <w:szCs w:val="18"/>
        </w:rPr>
        <w:t xml:space="preserve">до </w:t>
      </w:r>
      <w:r>
        <w:rPr>
          <w:rFonts w:ascii="Times New Roman" w:hAnsi="Times New Roman" w:cs="Times New Roman"/>
          <w:b/>
          <w:sz w:val="18"/>
          <w:szCs w:val="18"/>
          <w:u w:val="single"/>
        </w:rPr>
        <w:t>«</w:t>
      </w:r>
      <w:r w:rsidR="00BF435A">
        <w:rPr>
          <w:rFonts w:ascii="Times New Roman" w:hAnsi="Times New Roman" w:cs="Times New Roman"/>
          <w:b/>
          <w:sz w:val="18"/>
          <w:szCs w:val="18"/>
          <w:u w:val="single"/>
        </w:rPr>
        <w:t>_31__</w:t>
      </w:r>
      <w:r>
        <w:rPr>
          <w:rFonts w:ascii="Times New Roman" w:hAnsi="Times New Roman" w:cs="Times New Roman"/>
          <w:b/>
          <w:sz w:val="18"/>
          <w:szCs w:val="18"/>
          <w:u w:val="single"/>
        </w:rPr>
        <w:t xml:space="preserve">» </w:t>
      </w:r>
      <w:r w:rsidR="00BF435A">
        <w:rPr>
          <w:rFonts w:ascii="Times New Roman" w:hAnsi="Times New Roman" w:cs="Times New Roman"/>
          <w:b/>
          <w:sz w:val="18"/>
          <w:szCs w:val="18"/>
          <w:u w:val="single"/>
        </w:rPr>
        <w:t>августа</w:t>
      </w:r>
      <w:bookmarkStart w:id="0" w:name="_GoBack"/>
      <w:bookmarkEnd w:id="0"/>
      <w:r w:rsidR="00BF435A">
        <w:rPr>
          <w:rFonts w:ascii="Times New Roman" w:hAnsi="Times New Roman" w:cs="Times New Roman"/>
          <w:b/>
          <w:sz w:val="18"/>
          <w:szCs w:val="18"/>
          <w:u w:val="single"/>
        </w:rPr>
        <w:t xml:space="preserve">  2022</w:t>
      </w:r>
      <w:r>
        <w:rPr>
          <w:rFonts w:ascii="Times New Roman" w:hAnsi="Times New Roman" w:cs="Times New Roman"/>
          <w:b/>
          <w:sz w:val="18"/>
          <w:szCs w:val="18"/>
          <w:u w:val="single"/>
        </w:rPr>
        <w:t xml:space="preserve"> г.</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8.2. Настоящий Договор составлен в двух экземплярах, имеющих равную юридическую силу, по одному для каждой из Сторон.</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lastRenderedPageBreak/>
        <w:t>8.3. Стороны обязуются письменно извещать друг друга о смене реквизитов, адресов и иных существенных изменениях.</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8.4.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8.5. При выполнении условий настоящего Договора Стороны руководствуются законодательством Российской Федерации.</w:t>
      </w:r>
    </w:p>
    <w:p w:rsidR="00362228" w:rsidRDefault="00362228" w:rsidP="00362228">
      <w:pPr>
        <w:pStyle w:val="Con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8.6. Приложение 1 «Наименование образовательной услуги» </w:t>
      </w:r>
    </w:p>
    <w:p w:rsidR="00362228" w:rsidRDefault="00362228" w:rsidP="00362228">
      <w:pPr>
        <w:pStyle w:val="ConsNonformat"/>
        <w:widowControl/>
        <w:rPr>
          <w:rFonts w:ascii="Times New Roman" w:hAnsi="Times New Roman" w:cs="Times New Roman"/>
          <w:b/>
          <w:sz w:val="18"/>
          <w:szCs w:val="18"/>
        </w:rPr>
      </w:pPr>
    </w:p>
    <w:p w:rsidR="00362228" w:rsidRDefault="00362228" w:rsidP="00362228">
      <w:pPr>
        <w:pStyle w:val="ConsNonformat"/>
        <w:widowControl/>
        <w:rPr>
          <w:rFonts w:ascii="Times New Roman" w:hAnsi="Times New Roman" w:cs="Times New Roman"/>
          <w:b/>
          <w:sz w:val="18"/>
          <w:szCs w:val="18"/>
        </w:rPr>
      </w:pPr>
    </w:p>
    <w:p w:rsidR="00362228" w:rsidRDefault="00362228" w:rsidP="00362228">
      <w:pPr>
        <w:pStyle w:val="ConsNonformat"/>
        <w:widowControl/>
        <w:rPr>
          <w:rFonts w:ascii="Times New Roman" w:hAnsi="Times New Roman" w:cs="Times New Roman"/>
          <w:b/>
          <w:sz w:val="18"/>
          <w:szCs w:val="18"/>
        </w:rPr>
      </w:pPr>
    </w:p>
    <w:p w:rsidR="00362228" w:rsidRDefault="00362228" w:rsidP="00362228">
      <w:pPr>
        <w:pStyle w:val="ConsNonformat"/>
        <w:widowControl/>
        <w:rPr>
          <w:rFonts w:ascii="Times New Roman" w:hAnsi="Times New Roman" w:cs="Times New Roman"/>
          <w:b/>
          <w:sz w:val="18"/>
          <w:szCs w:val="18"/>
        </w:rPr>
      </w:pPr>
    </w:p>
    <w:p w:rsidR="00362228" w:rsidRDefault="00362228" w:rsidP="00362228">
      <w:pPr>
        <w:pStyle w:val="ConsNonformat"/>
        <w:widowControl/>
        <w:rPr>
          <w:rFonts w:ascii="Times New Roman" w:hAnsi="Times New Roman" w:cs="Times New Roman"/>
          <w:b/>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p>
    <w:p w:rsidR="00362228" w:rsidRDefault="00362228" w:rsidP="00362228">
      <w:pPr>
        <w:pStyle w:val="ConsNormal"/>
        <w:widowControl/>
        <w:ind w:firstLine="0"/>
        <w:jc w:val="center"/>
        <w:rPr>
          <w:rFonts w:ascii="Times New Roman" w:hAnsi="Times New Roman" w:cs="Times New Roman"/>
          <w:b/>
          <w:sz w:val="18"/>
          <w:szCs w:val="18"/>
        </w:rPr>
      </w:pPr>
      <w:r>
        <w:rPr>
          <w:rFonts w:ascii="Times New Roman" w:hAnsi="Times New Roman" w:cs="Times New Roman"/>
          <w:b/>
          <w:sz w:val="18"/>
          <w:szCs w:val="18"/>
        </w:rPr>
        <w:t>9. РЕКВИЗИТЫ СТОРОН</w:t>
      </w:r>
    </w:p>
    <w:p w:rsidR="00362228" w:rsidRDefault="00362228" w:rsidP="00362228">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362228" w:rsidRDefault="00362228" w:rsidP="00362228">
      <w:pPr>
        <w:pStyle w:val="ConsNormal"/>
        <w:widowControl/>
        <w:ind w:firstLine="0"/>
        <w:rPr>
          <w:rFonts w:ascii="Times New Roman" w:hAnsi="Times New Roman" w:cs="Times New Roman"/>
          <w:sz w:val="18"/>
          <w:szCs w:val="18"/>
        </w:rPr>
      </w:pPr>
    </w:p>
    <w:tbl>
      <w:tblPr>
        <w:tblW w:w="7695" w:type="dxa"/>
        <w:tblLayout w:type="fixed"/>
        <w:tblLook w:val="04A0" w:firstRow="1" w:lastRow="0" w:firstColumn="1" w:lastColumn="0" w:noHBand="0" w:noVBand="1"/>
      </w:tblPr>
      <w:tblGrid>
        <w:gridCol w:w="3847"/>
        <w:gridCol w:w="3848"/>
      </w:tblGrid>
      <w:tr w:rsidR="00362228" w:rsidTr="00FB0B82">
        <w:tc>
          <w:tcPr>
            <w:tcW w:w="3846" w:type="dxa"/>
          </w:tcPr>
          <w:p w:rsidR="00362228" w:rsidRDefault="00362228" w:rsidP="00FB0B82">
            <w:pPr>
              <w:pStyle w:val="ConsNonformat"/>
              <w:widowContro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Исполнитель:   </w:t>
            </w:r>
          </w:p>
          <w:p w:rsidR="00362228" w:rsidRDefault="00362228" w:rsidP="00FB0B82">
            <w:pPr>
              <w:pStyle w:val="ConsNonformat"/>
              <w:widowControl/>
              <w:spacing w:line="276" w:lineRule="auto"/>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Муниципальное автономное дошкольное образовательное учреждение  «Детский сад   № 396» г. Перми      </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614022, г. Пермь ул. Подводников,6  </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ИНН 5905235985</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КПП 590501001</w:t>
            </w:r>
          </w:p>
          <w:p w:rsidR="00362228" w:rsidRDefault="00362228" w:rsidP="00FB0B82">
            <w:pPr>
              <w:pStyle w:val="ConsNonformat"/>
              <w:widowControl/>
              <w:spacing w:line="276" w:lineRule="auto"/>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w:t>
            </w:r>
            <w:proofErr w:type="gramEnd"/>
            <w:r>
              <w:rPr>
                <w:rFonts w:ascii="Times New Roman" w:hAnsi="Times New Roman" w:cs="Times New Roman"/>
                <w:sz w:val="22"/>
                <w:szCs w:val="22"/>
                <w:lang w:eastAsia="en-US"/>
              </w:rPr>
              <w:t xml:space="preserve">/с 40701810157733000003 Департамент финансов администрации города Перми (МАДОУ «Детский сад </w:t>
            </w:r>
            <w:r>
              <w:rPr>
                <w:rFonts w:ascii="Times New Roman" w:hAnsi="Times New Roman" w:cs="Times New Roman"/>
                <w:i/>
                <w:sz w:val="22"/>
                <w:szCs w:val="22"/>
                <w:lang w:eastAsia="en-US"/>
              </w:rPr>
              <w:t xml:space="preserve">№ </w:t>
            </w:r>
            <w:r>
              <w:rPr>
                <w:rFonts w:ascii="Times New Roman" w:hAnsi="Times New Roman" w:cs="Times New Roman"/>
                <w:sz w:val="22"/>
                <w:szCs w:val="22"/>
                <w:lang w:eastAsia="en-US"/>
              </w:rPr>
              <w:t>396» г. Перми, л/с 08930002075)</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Отделение Пермь </w:t>
            </w:r>
            <w:proofErr w:type="spellStart"/>
            <w:r>
              <w:rPr>
                <w:rFonts w:ascii="Times New Roman" w:hAnsi="Times New Roman" w:cs="Times New Roman"/>
                <w:sz w:val="22"/>
                <w:szCs w:val="22"/>
                <w:lang w:eastAsia="en-US"/>
              </w:rPr>
              <w:t>г</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ермь</w:t>
            </w:r>
            <w:proofErr w:type="spellEnd"/>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БИК 045773001</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 280-64-74, 280-57-20</w:t>
            </w: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__________________________</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Жуланова В.В. </w:t>
            </w:r>
          </w:p>
          <w:p w:rsidR="00362228" w:rsidRDefault="00362228" w:rsidP="00FB0B82">
            <w:pPr>
              <w:pStyle w:val="ConsNormal"/>
              <w:widowControl/>
              <w:spacing w:line="276" w:lineRule="auto"/>
              <w:ind w:firstLine="0"/>
              <w:rPr>
                <w:rFonts w:ascii="Times New Roman" w:hAnsi="Times New Roman" w:cs="Times New Roman"/>
                <w:sz w:val="18"/>
                <w:szCs w:val="18"/>
                <w:lang w:eastAsia="en-US"/>
              </w:rPr>
            </w:pPr>
            <w:proofErr w:type="spellStart"/>
            <w:r>
              <w:rPr>
                <w:rFonts w:ascii="Times New Roman" w:hAnsi="Times New Roman" w:cs="Times New Roman"/>
                <w:sz w:val="22"/>
                <w:szCs w:val="22"/>
                <w:lang w:eastAsia="en-US"/>
              </w:rPr>
              <w:t>м.п</w:t>
            </w:r>
            <w:proofErr w:type="spellEnd"/>
            <w:r>
              <w:rPr>
                <w:rFonts w:ascii="Times New Roman" w:hAnsi="Times New Roman" w:cs="Times New Roman"/>
                <w:sz w:val="22"/>
                <w:szCs w:val="22"/>
                <w:lang w:eastAsia="en-US"/>
              </w:rPr>
              <w:t>.</w:t>
            </w:r>
          </w:p>
        </w:tc>
        <w:tc>
          <w:tcPr>
            <w:tcW w:w="3846" w:type="dxa"/>
          </w:tcPr>
          <w:p w:rsidR="00362228" w:rsidRDefault="00362228" w:rsidP="00FB0B82">
            <w:pPr>
              <w:spacing w:line="276" w:lineRule="auto"/>
              <w:rPr>
                <w:b/>
                <w:sz w:val="22"/>
                <w:szCs w:val="22"/>
                <w:lang w:eastAsia="en-US"/>
              </w:rPr>
            </w:pPr>
            <w:r>
              <w:rPr>
                <w:b/>
                <w:sz w:val="22"/>
                <w:szCs w:val="22"/>
                <w:lang w:eastAsia="en-US"/>
              </w:rPr>
              <w:t>Заказчик:</w:t>
            </w:r>
          </w:p>
          <w:p w:rsidR="00362228" w:rsidRDefault="00362228" w:rsidP="00FB0B82">
            <w:pPr>
              <w:spacing w:line="276" w:lineRule="auto"/>
              <w:rPr>
                <w:b/>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_________________________________</w:t>
            </w:r>
          </w:p>
          <w:p w:rsidR="00362228" w:rsidRDefault="00362228" w:rsidP="00FB0B82">
            <w:pPr>
              <w:spacing w:line="276" w:lineRule="auto"/>
              <w:rPr>
                <w:sz w:val="18"/>
                <w:szCs w:val="18"/>
                <w:lang w:eastAsia="en-US"/>
              </w:rPr>
            </w:pPr>
            <w:r>
              <w:rPr>
                <w:sz w:val="18"/>
                <w:szCs w:val="18"/>
                <w:lang w:eastAsia="en-US"/>
              </w:rPr>
              <w:t xml:space="preserve">    Фамилия, Имя, Отчество</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паспорт _________________________</w:t>
            </w:r>
          </w:p>
          <w:p w:rsidR="00362228" w:rsidRDefault="00362228" w:rsidP="00FB0B82">
            <w:pPr>
              <w:pBdr>
                <w:bottom w:val="single" w:sz="12" w:space="1" w:color="auto"/>
              </w:pBdr>
              <w:spacing w:line="276" w:lineRule="auto"/>
              <w:rPr>
                <w:sz w:val="22"/>
                <w:szCs w:val="22"/>
                <w:lang w:eastAsia="en-US"/>
              </w:rPr>
            </w:pPr>
          </w:p>
          <w:p w:rsidR="00362228" w:rsidRDefault="00362228" w:rsidP="00FB0B82">
            <w:pPr>
              <w:pBdr>
                <w:bottom w:val="single" w:sz="12" w:space="1" w:color="auto"/>
              </w:pBd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w:t>
            </w:r>
          </w:p>
          <w:p w:rsidR="00362228" w:rsidRDefault="00362228" w:rsidP="00FB0B82">
            <w:pPr>
              <w:spacing w:line="276" w:lineRule="auto"/>
              <w:rPr>
                <w:sz w:val="22"/>
                <w:szCs w:val="22"/>
                <w:lang w:eastAsia="en-US"/>
              </w:rPr>
            </w:pPr>
            <w:r>
              <w:rPr>
                <w:sz w:val="22"/>
                <w:szCs w:val="22"/>
                <w:lang w:eastAsia="en-US"/>
              </w:rPr>
              <w:t xml:space="preserve">           домашний адрес</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телефон_________________________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w:t>
            </w:r>
          </w:p>
          <w:p w:rsidR="00362228" w:rsidRDefault="00362228" w:rsidP="00FB0B82">
            <w:pPr>
              <w:pStyle w:val="ConsNormal"/>
              <w:widowControl/>
              <w:spacing w:line="276" w:lineRule="auto"/>
              <w:ind w:firstLine="0"/>
              <w:rPr>
                <w:rFonts w:ascii="Times New Roman" w:hAnsi="Times New Roman" w:cs="Times New Roman"/>
                <w:sz w:val="18"/>
                <w:szCs w:val="18"/>
                <w:lang w:eastAsia="en-US"/>
              </w:rPr>
            </w:pPr>
            <w:r>
              <w:rPr>
                <w:sz w:val="22"/>
                <w:szCs w:val="22"/>
                <w:lang w:eastAsia="en-US"/>
              </w:rPr>
              <w:t xml:space="preserve">                    </w:t>
            </w:r>
            <w:r>
              <w:rPr>
                <w:rFonts w:ascii="Times New Roman" w:hAnsi="Times New Roman" w:cs="Times New Roman"/>
                <w:sz w:val="22"/>
                <w:szCs w:val="22"/>
                <w:lang w:eastAsia="en-US"/>
              </w:rPr>
              <w:t xml:space="preserve">подпись      </w:t>
            </w:r>
          </w:p>
        </w:tc>
      </w:tr>
    </w:tbl>
    <w:p w:rsidR="00CB7423" w:rsidRDefault="00CB7423"/>
    <w:p w:rsidR="00362228" w:rsidRDefault="00362228" w:rsidP="00362228">
      <w:pPr>
        <w:pStyle w:val="ConsNormal"/>
        <w:widowControl/>
        <w:ind w:firstLine="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362228" w:rsidRDefault="00362228" w:rsidP="00362228">
      <w:pPr>
        <w:pStyle w:val="ConsNormal"/>
        <w:widowControl/>
        <w:ind w:firstLine="0"/>
        <w:jc w:val="right"/>
        <w:rPr>
          <w:rFonts w:ascii="Times New Roman" w:hAnsi="Times New Roman" w:cs="Times New Roman"/>
          <w:sz w:val="18"/>
          <w:szCs w:val="18"/>
        </w:rPr>
      </w:pPr>
      <w:r>
        <w:rPr>
          <w:rFonts w:ascii="Times New Roman" w:hAnsi="Times New Roman" w:cs="Times New Roman"/>
          <w:sz w:val="18"/>
          <w:szCs w:val="18"/>
        </w:rPr>
        <w:t xml:space="preserve">к  договору об оказании </w:t>
      </w:r>
      <w:proofErr w:type="gramStart"/>
      <w:r>
        <w:rPr>
          <w:rFonts w:ascii="Times New Roman" w:hAnsi="Times New Roman" w:cs="Times New Roman"/>
          <w:sz w:val="18"/>
          <w:szCs w:val="18"/>
        </w:rPr>
        <w:t>платных</w:t>
      </w:r>
      <w:proofErr w:type="gramEnd"/>
    </w:p>
    <w:p w:rsidR="00362228" w:rsidRDefault="00362228" w:rsidP="00362228">
      <w:pPr>
        <w:pStyle w:val="ConsNormal"/>
        <w:widowControl/>
        <w:ind w:firstLine="0"/>
        <w:jc w:val="right"/>
        <w:rPr>
          <w:rFonts w:ascii="Times New Roman" w:hAnsi="Times New Roman" w:cs="Times New Roman"/>
          <w:sz w:val="18"/>
          <w:szCs w:val="18"/>
        </w:rPr>
      </w:pPr>
      <w:r>
        <w:rPr>
          <w:rFonts w:ascii="Times New Roman" w:hAnsi="Times New Roman" w:cs="Times New Roman"/>
          <w:sz w:val="18"/>
          <w:szCs w:val="18"/>
        </w:rPr>
        <w:t>дополнительных образовательных услуг</w:t>
      </w:r>
    </w:p>
    <w:p w:rsidR="00362228" w:rsidRDefault="00362228" w:rsidP="00362228">
      <w:pPr>
        <w:pStyle w:val="ConsNormal"/>
        <w:widowControl/>
        <w:ind w:firstLine="0"/>
        <w:jc w:val="right"/>
        <w:rPr>
          <w:rFonts w:ascii="Times New Roman" w:hAnsi="Times New Roman" w:cs="Times New Roman"/>
          <w:sz w:val="18"/>
          <w:szCs w:val="18"/>
        </w:rPr>
      </w:pPr>
      <w:r>
        <w:rPr>
          <w:rFonts w:ascii="Times New Roman" w:hAnsi="Times New Roman" w:cs="Times New Roman"/>
          <w:sz w:val="18"/>
          <w:szCs w:val="18"/>
        </w:rPr>
        <w:t>№ _____ от _______ 2021г.</w:t>
      </w:r>
    </w:p>
    <w:p w:rsidR="00362228" w:rsidRDefault="00362228" w:rsidP="00362228">
      <w:pPr>
        <w:pStyle w:val="ConsNormal"/>
        <w:widowControl/>
        <w:ind w:firstLine="0"/>
        <w:jc w:val="right"/>
        <w:rPr>
          <w:rFonts w:ascii="Times New Roman" w:hAnsi="Times New Roman" w:cs="Times New Roman"/>
          <w:sz w:val="18"/>
          <w:szCs w:val="18"/>
        </w:rPr>
      </w:pPr>
    </w:p>
    <w:p w:rsidR="00362228" w:rsidRDefault="00362228" w:rsidP="00362228">
      <w:pPr>
        <w:pStyle w:val="ConsNormal"/>
        <w:widowControl/>
        <w:ind w:firstLine="0"/>
        <w:jc w:val="right"/>
        <w:rPr>
          <w:rFonts w:ascii="Times New Roman" w:hAnsi="Times New Roman" w:cs="Times New Roman"/>
          <w:sz w:val="18"/>
          <w:szCs w:val="18"/>
        </w:rPr>
      </w:pPr>
    </w:p>
    <w:p w:rsidR="00362228" w:rsidRDefault="00362228" w:rsidP="00362228">
      <w:pPr>
        <w:jc w:val="center"/>
        <w:rPr>
          <w:b/>
          <w:sz w:val="18"/>
          <w:szCs w:val="18"/>
        </w:rPr>
      </w:pPr>
      <w:r>
        <w:rPr>
          <w:b/>
          <w:sz w:val="18"/>
          <w:szCs w:val="18"/>
        </w:rPr>
        <w:t>ПЕРЕЧЕНЬ</w:t>
      </w:r>
    </w:p>
    <w:p w:rsidR="00362228" w:rsidRDefault="00362228" w:rsidP="00362228">
      <w:pPr>
        <w:jc w:val="center"/>
        <w:rPr>
          <w:b/>
          <w:sz w:val="18"/>
          <w:szCs w:val="18"/>
        </w:rPr>
      </w:pPr>
      <w:r>
        <w:rPr>
          <w:b/>
          <w:sz w:val="18"/>
          <w:szCs w:val="18"/>
        </w:rPr>
        <w:t>образовательных услуг, оказываемых Исполнителем Заказчику, наименование, количество и стоимость услуг</w:t>
      </w:r>
    </w:p>
    <w:p w:rsidR="00362228" w:rsidRDefault="00362228" w:rsidP="00362228">
      <w:pPr>
        <w:jc w:val="center"/>
        <w:rPr>
          <w:sz w:val="18"/>
          <w:szCs w:val="18"/>
        </w:rPr>
      </w:pPr>
      <w:r>
        <w:rPr>
          <w:sz w:val="18"/>
          <w:szCs w:val="18"/>
        </w:rPr>
        <w:t>.</w:t>
      </w:r>
    </w:p>
    <w:p w:rsidR="00362228" w:rsidRDefault="00362228" w:rsidP="00362228">
      <w:pPr>
        <w:pStyle w:val="ConsNormal"/>
        <w:widowControl/>
        <w:ind w:firstLine="0"/>
        <w:jc w:val="both"/>
        <w:rPr>
          <w:rFonts w:ascii="Times New Roman" w:hAnsi="Times New Roman" w:cs="Times New Roman"/>
          <w:sz w:val="18"/>
          <w:szCs w:val="18"/>
        </w:rPr>
      </w:pPr>
    </w:p>
    <w:tbl>
      <w:tblPr>
        <w:tblpPr w:leftFromText="180" w:rightFromText="180" w:bottomFromText="200" w:vertAnchor="text" w:horzAnchor="margin" w:tblpY="131"/>
        <w:tblW w:w="7155" w:type="dxa"/>
        <w:tblLayout w:type="fixed"/>
        <w:tblCellMar>
          <w:left w:w="70" w:type="dxa"/>
          <w:right w:w="70" w:type="dxa"/>
        </w:tblCellMar>
        <w:tblLook w:val="04A0" w:firstRow="1" w:lastRow="0" w:firstColumn="1" w:lastColumn="0" w:noHBand="0" w:noVBand="1"/>
      </w:tblPr>
      <w:tblGrid>
        <w:gridCol w:w="354"/>
        <w:gridCol w:w="2125"/>
        <w:gridCol w:w="1417"/>
        <w:gridCol w:w="992"/>
        <w:gridCol w:w="711"/>
        <w:gridCol w:w="850"/>
        <w:gridCol w:w="706"/>
      </w:tblGrid>
      <w:tr w:rsidR="00362228" w:rsidTr="00FB0B82">
        <w:trPr>
          <w:trHeight w:val="276"/>
        </w:trPr>
        <w:tc>
          <w:tcPr>
            <w:tcW w:w="354" w:type="dxa"/>
            <w:vMerge w:val="restart"/>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N </w:t>
            </w:r>
            <w:r>
              <w:rPr>
                <w:rFonts w:ascii="Times New Roman" w:hAnsi="Times New Roman" w:cs="Times New Roman"/>
                <w:sz w:val="18"/>
                <w:szCs w:val="18"/>
                <w:lang w:eastAsia="en-US"/>
              </w:rPr>
              <w:br/>
            </w:r>
            <w:proofErr w:type="gramStart"/>
            <w:r>
              <w:rPr>
                <w:rFonts w:ascii="Times New Roman" w:hAnsi="Times New Roman" w:cs="Times New Roman"/>
                <w:sz w:val="18"/>
                <w:szCs w:val="18"/>
                <w:lang w:eastAsia="en-US"/>
              </w:rPr>
              <w:t>п</w:t>
            </w:r>
            <w:proofErr w:type="gramEnd"/>
            <w:r>
              <w:rPr>
                <w:rFonts w:ascii="Times New Roman" w:hAnsi="Times New Roman" w:cs="Times New Roman"/>
                <w:sz w:val="18"/>
                <w:szCs w:val="18"/>
                <w:lang w:eastAsia="en-US"/>
              </w:rPr>
              <w:t>/п</w:t>
            </w:r>
          </w:p>
        </w:tc>
        <w:tc>
          <w:tcPr>
            <w:tcW w:w="2125" w:type="dxa"/>
            <w:vMerge w:val="restart"/>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Наименование </w:t>
            </w:r>
            <w:r>
              <w:rPr>
                <w:rFonts w:ascii="Times New Roman" w:hAnsi="Times New Roman" w:cs="Times New Roman"/>
                <w:sz w:val="18"/>
                <w:szCs w:val="18"/>
                <w:lang w:eastAsia="en-US"/>
              </w:rPr>
              <w:br/>
              <w:t xml:space="preserve">образовательных услуг    </w:t>
            </w:r>
          </w:p>
        </w:tc>
        <w:tc>
          <w:tcPr>
            <w:tcW w:w="1417" w:type="dxa"/>
            <w:vMerge w:val="restart"/>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Форма предоставления (оказания) услуг  </w:t>
            </w:r>
            <w:r>
              <w:rPr>
                <w:rFonts w:ascii="Times New Roman" w:hAnsi="Times New Roman" w:cs="Times New Roman"/>
                <w:sz w:val="18"/>
                <w:szCs w:val="18"/>
                <w:lang w:eastAsia="en-US"/>
              </w:rPr>
              <w:br/>
              <w:t xml:space="preserve">(индивидуальная, групповая)          </w:t>
            </w:r>
          </w:p>
        </w:tc>
        <w:tc>
          <w:tcPr>
            <w:tcW w:w="992" w:type="dxa"/>
            <w:vMerge w:val="restart"/>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Количество часов </w:t>
            </w:r>
          </w:p>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в месяц</w:t>
            </w:r>
          </w:p>
          <w:p w:rsidR="00362228" w:rsidRDefault="00362228" w:rsidP="00FB0B82">
            <w:pPr>
              <w:pStyle w:val="ConsCell"/>
              <w:spacing w:line="276" w:lineRule="auto"/>
              <w:rPr>
                <w:rFonts w:ascii="Times New Roman" w:hAnsi="Times New Roman" w:cs="Times New Roman"/>
                <w:sz w:val="18"/>
                <w:szCs w:val="18"/>
                <w:lang w:eastAsia="en-US"/>
              </w:rPr>
            </w:pPr>
          </w:p>
        </w:tc>
        <w:tc>
          <w:tcPr>
            <w:tcW w:w="2267" w:type="dxa"/>
            <w:gridSpan w:val="3"/>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Стоимость </w:t>
            </w:r>
          </w:p>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рублей</w:t>
            </w:r>
          </w:p>
        </w:tc>
      </w:tr>
      <w:tr w:rsidR="00362228" w:rsidTr="00FB0B82">
        <w:trPr>
          <w:trHeight w:val="691"/>
        </w:trPr>
        <w:tc>
          <w:tcPr>
            <w:tcW w:w="354" w:type="dxa"/>
            <w:vMerge/>
            <w:tcBorders>
              <w:top w:val="single" w:sz="6" w:space="0" w:color="auto"/>
              <w:left w:val="single" w:sz="6" w:space="0" w:color="auto"/>
              <w:bottom w:val="single" w:sz="6" w:space="0" w:color="auto"/>
              <w:right w:val="single" w:sz="6" w:space="0" w:color="auto"/>
            </w:tcBorders>
            <w:vAlign w:val="center"/>
            <w:hideMark/>
          </w:tcPr>
          <w:p w:rsidR="00362228" w:rsidRDefault="00362228" w:rsidP="00FB0B82">
            <w:pPr>
              <w:rPr>
                <w:sz w:val="18"/>
                <w:szCs w:val="18"/>
                <w:lang w:eastAsia="en-US"/>
              </w:rPr>
            </w:pPr>
          </w:p>
        </w:tc>
        <w:tc>
          <w:tcPr>
            <w:tcW w:w="2125" w:type="dxa"/>
            <w:vMerge/>
            <w:tcBorders>
              <w:top w:val="single" w:sz="6" w:space="0" w:color="auto"/>
              <w:left w:val="single" w:sz="6" w:space="0" w:color="auto"/>
              <w:bottom w:val="single" w:sz="6" w:space="0" w:color="auto"/>
              <w:right w:val="single" w:sz="6" w:space="0" w:color="auto"/>
            </w:tcBorders>
            <w:vAlign w:val="center"/>
            <w:hideMark/>
          </w:tcPr>
          <w:p w:rsidR="00362228" w:rsidRDefault="00362228" w:rsidP="00FB0B82">
            <w:pPr>
              <w:rPr>
                <w:sz w:val="18"/>
                <w:szCs w:val="18"/>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362228" w:rsidRDefault="00362228" w:rsidP="00FB0B82">
            <w:pPr>
              <w:rPr>
                <w:sz w:val="18"/>
                <w:szCs w:val="1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362228" w:rsidRDefault="00362228" w:rsidP="00FB0B82">
            <w:pPr>
              <w:rPr>
                <w:sz w:val="18"/>
                <w:szCs w:val="18"/>
                <w:lang w:eastAsia="en-US"/>
              </w:rPr>
            </w:pPr>
          </w:p>
        </w:tc>
        <w:tc>
          <w:tcPr>
            <w:tcW w:w="711" w:type="dxa"/>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один учебный час</w:t>
            </w:r>
          </w:p>
        </w:tc>
        <w:tc>
          <w:tcPr>
            <w:tcW w:w="850" w:type="dxa"/>
            <w:tcBorders>
              <w:top w:val="single" w:sz="6" w:space="0" w:color="auto"/>
              <w:left w:val="single" w:sz="6" w:space="0" w:color="auto"/>
              <w:bottom w:val="single" w:sz="6" w:space="0" w:color="auto"/>
              <w:right w:val="single" w:sz="4"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в месяц</w:t>
            </w:r>
          </w:p>
        </w:tc>
        <w:tc>
          <w:tcPr>
            <w:tcW w:w="706" w:type="dxa"/>
            <w:tcBorders>
              <w:top w:val="single" w:sz="6" w:space="0" w:color="auto"/>
              <w:left w:val="single" w:sz="4"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В год</w:t>
            </w:r>
          </w:p>
        </w:tc>
      </w:tr>
      <w:tr w:rsidR="00362228" w:rsidTr="00FB0B82">
        <w:trPr>
          <w:trHeight w:val="301"/>
        </w:trPr>
        <w:tc>
          <w:tcPr>
            <w:tcW w:w="354" w:type="dxa"/>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2125" w:type="dxa"/>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1417" w:type="dxa"/>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711" w:type="dxa"/>
            <w:tcBorders>
              <w:top w:val="single" w:sz="6" w:space="0" w:color="auto"/>
              <w:left w:val="single" w:sz="6" w:space="0" w:color="auto"/>
              <w:bottom w:val="single" w:sz="6" w:space="0" w:color="auto"/>
              <w:right w:val="single" w:sz="6" w:space="0" w:color="auto"/>
            </w:tcBorders>
            <w:hideMark/>
          </w:tcPr>
          <w:p w:rsidR="00362228" w:rsidRDefault="00362228" w:rsidP="00FB0B82">
            <w:pPr>
              <w:spacing w:line="276" w:lineRule="auto"/>
              <w:jc w:val="center"/>
              <w:rPr>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hideMark/>
          </w:tcPr>
          <w:p w:rsidR="00362228" w:rsidRDefault="00362228" w:rsidP="00FB0B82">
            <w:pPr>
              <w:spacing w:line="276" w:lineRule="auto"/>
              <w:jc w:val="center"/>
              <w:rPr>
                <w:sz w:val="18"/>
                <w:szCs w:val="18"/>
                <w:lang w:eastAsia="en-US"/>
              </w:rPr>
            </w:pPr>
          </w:p>
        </w:tc>
        <w:tc>
          <w:tcPr>
            <w:tcW w:w="706" w:type="dxa"/>
            <w:tcBorders>
              <w:top w:val="single" w:sz="6" w:space="0" w:color="auto"/>
              <w:left w:val="single" w:sz="4" w:space="0" w:color="auto"/>
              <w:bottom w:val="single" w:sz="6" w:space="0" w:color="auto"/>
              <w:right w:val="single" w:sz="6" w:space="0" w:color="auto"/>
            </w:tcBorders>
          </w:tcPr>
          <w:p w:rsidR="00362228" w:rsidRDefault="00362228" w:rsidP="00FB0B82">
            <w:pPr>
              <w:spacing w:line="276" w:lineRule="auto"/>
              <w:jc w:val="center"/>
              <w:rPr>
                <w:sz w:val="18"/>
                <w:szCs w:val="18"/>
                <w:lang w:eastAsia="en-US"/>
              </w:rPr>
            </w:pPr>
          </w:p>
        </w:tc>
      </w:tr>
      <w:tr w:rsidR="00362228" w:rsidTr="00FB0B82">
        <w:trPr>
          <w:trHeight w:val="301"/>
        </w:trPr>
        <w:tc>
          <w:tcPr>
            <w:tcW w:w="354"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2125"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1417"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711" w:type="dxa"/>
            <w:tcBorders>
              <w:top w:val="single" w:sz="6" w:space="0" w:color="auto"/>
              <w:left w:val="single" w:sz="6" w:space="0" w:color="auto"/>
              <w:bottom w:val="single" w:sz="6" w:space="0" w:color="auto"/>
              <w:right w:val="single" w:sz="6" w:space="0" w:color="auto"/>
            </w:tcBorders>
          </w:tcPr>
          <w:p w:rsidR="00362228" w:rsidRDefault="00362228" w:rsidP="00FB0B82">
            <w:pPr>
              <w:spacing w:line="276" w:lineRule="auto"/>
              <w:jc w:val="center"/>
              <w:rPr>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362228" w:rsidRDefault="00362228" w:rsidP="00FB0B82">
            <w:pPr>
              <w:spacing w:line="276" w:lineRule="auto"/>
              <w:jc w:val="center"/>
              <w:rPr>
                <w:sz w:val="18"/>
                <w:szCs w:val="18"/>
                <w:lang w:eastAsia="en-US"/>
              </w:rPr>
            </w:pPr>
          </w:p>
        </w:tc>
        <w:tc>
          <w:tcPr>
            <w:tcW w:w="706" w:type="dxa"/>
            <w:tcBorders>
              <w:top w:val="single" w:sz="6" w:space="0" w:color="auto"/>
              <w:left w:val="single" w:sz="4" w:space="0" w:color="auto"/>
              <w:bottom w:val="single" w:sz="6" w:space="0" w:color="auto"/>
              <w:right w:val="single" w:sz="6" w:space="0" w:color="auto"/>
            </w:tcBorders>
          </w:tcPr>
          <w:p w:rsidR="00362228" w:rsidRDefault="00362228" w:rsidP="00FB0B82">
            <w:pPr>
              <w:spacing w:line="276" w:lineRule="auto"/>
              <w:jc w:val="center"/>
              <w:rPr>
                <w:sz w:val="18"/>
                <w:szCs w:val="18"/>
                <w:lang w:eastAsia="en-US"/>
              </w:rPr>
            </w:pPr>
          </w:p>
        </w:tc>
      </w:tr>
      <w:tr w:rsidR="00362228" w:rsidTr="00FB0B82">
        <w:trPr>
          <w:trHeight w:val="301"/>
        </w:trPr>
        <w:tc>
          <w:tcPr>
            <w:tcW w:w="354"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2125"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1417"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992" w:type="dxa"/>
            <w:tcBorders>
              <w:top w:val="single" w:sz="6" w:space="0" w:color="auto"/>
              <w:left w:val="single" w:sz="6" w:space="0" w:color="auto"/>
              <w:bottom w:val="single" w:sz="6"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eastAsia="en-US"/>
              </w:rPr>
            </w:pPr>
          </w:p>
        </w:tc>
        <w:tc>
          <w:tcPr>
            <w:tcW w:w="711" w:type="dxa"/>
            <w:tcBorders>
              <w:top w:val="single" w:sz="6" w:space="0" w:color="auto"/>
              <w:left w:val="single" w:sz="6" w:space="0" w:color="auto"/>
              <w:bottom w:val="single" w:sz="6" w:space="0" w:color="auto"/>
              <w:right w:val="single" w:sz="6" w:space="0" w:color="auto"/>
            </w:tcBorders>
          </w:tcPr>
          <w:p w:rsidR="00362228" w:rsidRDefault="00362228" w:rsidP="00FB0B82">
            <w:pPr>
              <w:spacing w:line="276" w:lineRule="auto"/>
              <w:jc w:val="center"/>
              <w:rPr>
                <w:sz w:val="18"/>
                <w:szCs w:val="18"/>
                <w:lang w:eastAsia="en-US"/>
              </w:rPr>
            </w:pPr>
          </w:p>
        </w:tc>
        <w:tc>
          <w:tcPr>
            <w:tcW w:w="850" w:type="dxa"/>
            <w:tcBorders>
              <w:top w:val="single" w:sz="6" w:space="0" w:color="auto"/>
              <w:left w:val="single" w:sz="6" w:space="0" w:color="auto"/>
              <w:bottom w:val="single" w:sz="6" w:space="0" w:color="auto"/>
              <w:right w:val="single" w:sz="4" w:space="0" w:color="auto"/>
            </w:tcBorders>
          </w:tcPr>
          <w:p w:rsidR="00362228" w:rsidRDefault="00362228" w:rsidP="00FB0B82">
            <w:pPr>
              <w:spacing w:line="276" w:lineRule="auto"/>
              <w:jc w:val="center"/>
              <w:rPr>
                <w:sz w:val="18"/>
                <w:szCs w:val="18"/>
                <w:lang w:eastAsia="en-US"/>
              </w:rPr>
            </w:pPr>
          </w:p>
        </w:tc>
        <w:tc>
          <w:tcPr>
            <w:tcW w:w="706" w:type="dxa"/>
            <w:tcBorders>
              <w:top w:val="single" w:sz="6" w:space="0" w:color="auto"/>
              <w:left w:val="single" w:sz="4" w:space="0" w:color="auto"/>
              <w:bottom w:val="single" w:sz="6" w:space="0" w:color="auto"/>
              <w:right w:val="single" w:sz="6" w:space="0" w:color="auto"/>
            </w:tcBorders>
          </w:tcPr>
          <w:p w:rsidR="00362228" w:rsidRDefault="00362228" w:rsidP="00FB0B82">
            <w:pPr>
              <w:spacing w:line="276" w:lineRule="auto"/>
              <w:jc w:val="center"/>
              <w:rPr>
                <w:sz w:val="18"/>
                <w:szCs w:val="18"/>
                <w:lang w:eastAsia="en-US"/>
              </w:rPr>
            </w:pPr>
          </w:p>
        </w:tc>
      </w:tr>
      <w:tr w:rsidR="00362228" w:rsidTr="00FB0B82">
        <w:trPr>
          <w:trHeight w:val="291"/>
        </w:trPr>
        <w:tc>
          <w:tcPr>
            <w:tcW w:w="3896" w:type="dxa"/>
            <w:gridSpan w:val="3"/>
            <w:tcBorders>
              <w:top w:val="single" w:sz="6" w:space="0" w:color="auto"/>
              <w:left w:val="single" w:sz="6" w:space="0" w:color="auto"/>
              <w:bottom w:val="single" w:sz="4" w:space="0" w:color="auto"/>
              <w:right w:val="single" w:sz="6" w:space="0" w:color="auto"/>
            </w:tcBorders>
            <w:hideMark/>
          </w:tcPr>
          <w:p w:rsidR="00362228" w:rsidRDefault="00362228" w:rsidP="00FB0B82">
            <w:pPr>
              <w:pStyle w:val="ConsCell"/>
              <w:widowControl/>
              <w:spacing w:line="276" w:lineRule="auto"/>
              <w:rPr>
                <w:rFonts w:ascii="Times New Roman" w:hAnsi="Times New Roman" w:cs="Times New Roman"/>
                <w:b/>
                <w:sz w:val="18"/>
                <w:szCs w:val="18"/>
                <w:lang w:eastAsia="en-US"/>
              </w:rPr>
            </w:pPr>
            <w:r>
              <w:rPr>
                <w:rFonts w:ascii="Times New Roman" w:hAnsi="Times New Roman" w:cs="Times New Roman"/>
                <w:b/>
                <w:sz w:val="18"/>
                <w:szCs w:val="18"/>
                <w:lang w:eastAsia="en-US"/>
              </w:rPr>
              <w:t xml:space="preserve">Всего </w:t>
            </w:r>
          </w:p>
        </w:tc>
        <w:tc>
          <w:tcPr>
            <w:tcW w:w="992" w:type="dxa"/>
            <w:tcBorders>
              <w:top w:val="single" w:sz="6" w:space="0" w:color="auto"/>
              <w:left w:val="single" w:sz="6" w:space="0" w:color="auto"/>
              <w:bottom w:val="single" w:sz="4" w:space="0" w:color="auto"/>
              <w:right w:val="single" w:sz="6" w:space="0" w:color="auto"/>
            </w:tcBorders>
          </w:tcPr>
          <w:p w:rsidR="00362228" w:rsidRDefault="00362228" w:rsidP="00FB0B82">
            <w:pPr>
              <w:pStyle w:val="ConsCell"/>
              <w:widowControl/>
              <w:spacing w:line="276" w:lineRule="auto"/>
              <w:rPr>
                <w:rFonts w:ascii="Times New Roman" w:hAnsi="Times New Roman" w:cs="Times New Roman"/>
                <w:sz w:val="18"/>
                <w:szCs w:val="18"/>
                <w:lang w:val="en-US" w:eastAsia="en-US"/>
              </w:rPr>
            </w:pPr>
          </w:p>
        </w:tc>
        <w:tc>
          <w:tcPr>
            <w:tcW w:w="711" w:type="dxa"/>
            <w:tcBorders>
              <w:top w:val="single" w:sz="6" w:space="0" w:color="auto"/>
              <w:left w:val="single" w:sz="6" w:space="0" w:color="auto"/>
              <w:bottom w:val="single" w:sz="4" w:space="0" w:color="auto"/>
              <w:right w:val="single" w:sz="6" w:space="0" w:color="auto"/>
            </w:tcBorders>
          </w:tcPr>
          <w:p w:rsidR="00362228" w:rsidRDefault="00362228" w:rsidP="00FB0B82">
            <w:pPr>
              <w:pStyle w:val="ConsCell"/>
              <w:widowControl/>
              <w:spacing w:line="276" w:lineRule="auto"/>
              <w:jc w:val="center"/>
              <w:rPr>
                <w:rFonts w:ascii="Times New Roman" w:hAnsi="Times New Roman" w:cs="Times New Roman"/>
                <w:sz w:val="18"/>
                <w:szCs w:val="18"/>
                <w:lang w:val="en-US" w:eastAsia="en-US"/>
              </w:rPr>
            </w:pPr>
          </w:p>
        </w:tc>
        <w:tc>
          <w:tcPr>
            <w:tcW w:w="850" w:type="dxa"/>
            <w:tcBorders>
              <w:top w:val="single" w:sz="6" w:space="0" w:color="auto"/>
              <w:left w:val="single" w:sz="6" w:space="0" w:color="auto"/>
              <w:bottom w:val="single" w:sz="4" w:space="0" w:color="auto"/>
              <w:right w:val="single" w:sz="4" w:space="0" w:color="auto"/>
            </w:tcBorders>
            <w:hideMark/>
          </w:tcPr>
          <w:p w:rsidR="00362228" w:rsidRDefault="00362228" w:rsidP="00FB0B82">
            <w:pPr>
              <w:pStyle w:val="ConsCell"/>
              <w:widowControl/>
              <w:spacing w:line="276" w:lineRule="auto"/>
              <w:jc w:val="center"/>
              <w:rPr>
                <w:rFonts w:ascii="Times New Roman" w:hAnsi="Times New Roman" w:cs="Times New Roman"/>
                <w:sz w:val="18"/>
                <w:szCs w:val="18"/>
                <w:lang w:eastAsia="en-US"/>
              </w:rPr>
            </w:pPr>
          </w:p>
        </w:tc>
        <w:tc>
          <w:tcPr>
            <w:tcW w:w="706" w:type="dxa"/>
            <w:tcBorders>
              <w:top w:val="single" w:sz="6" w:space="0" w:color="auto"/>
              <w:left w:val="single" w:sz="4" w:space="0" w:color="auto"/>
              <w:bottom w:val="single" w:sz="4" w:space="0" w:color="auto"/>
              <w:right w:val="single" w:sz="6" w:space="0" w:color="auto"/>
            </w:tcBorders>
          </w:tcPr>
          <w:p w:rsidR="00362228" w:rsidRPr="006F75CD" w:rsidRDefault="00362228" w:rsidP="00FB0B82">
            <w:pPr>
              <w:pStyle w:val="ConsCell"/>
              <w:widowControl/>
              <w:spacing w:line="276" w:lineRule="auto"/>
              <w:jc w:val="center"/>
              <w:rPr>
                <w:rFonts w:ascii="Times New Roman" w:hAnsi="Times New Roman" w:cs="Times New Roman"/>
                <w:sz w:val="18"/>
                <w:szCs w:val="18"/>
                <w:lang w:eastAsia="en-US"/>
              </w:rPr>
            </w:pPr>
          </w:p>
        </w:tc>
      </w:tr>
    </w:tbl>
    <w:p w:rsidR="00362228" w:rsidRDefault="00362228" w:rsidP="00362228">
      <w:pPr>
        <w:jc w:val="both"/>
        <w:rPr>
          <w:sz w:val="18"/>
          <w:szCs w:val="18"/>
        </w:rPr>
      </w:pPr>
    </w:p>
    <w:p w:rsidR="00362228" w:rsidRDefault="00362228" w:rsidP="00362228">
      <w:pPr>
        <w:jc w:val="both"/>
        <w:rPr>
          <w:sz w:val="18"/>
          <w:szCs w:val="18"/>
        </w:rPr>
      </w:pPr>
    </w:p>
    <w:p w:rsidR="00362228" w:rsidRDefault="00362228" w:rsidP="00362228">
      <w:pPr>
        <w:ind w:firstLine="567"/>
        <w:jc w:val="both"/>
        <w:rPr>
          <w:sz w:val="18"/>
          <w:szCs w:val="18"/>
        </w:rPr>
      </w:pPr>
      <w:r>
        <w:rPr>
          <w:sz w:val="18"/>
          <w:szCs w:val="18"/>
        </w:rPr>
        <w:t xml:space="preserve"> Настоящий перечень вступает в силу с момента вступления в силу настоящего Договора, является Приложением № 1 к настоящему Договору и его неотъемлемой частью. Настоящий перечень составлен в двух экземплярах на русском языке – по одному экземпляру Исполнителю и Заказчику. Оба экземпляра идентичны и имеют одинаковую юридическую силу.</w:t>
      </w:r>
    </w:p>
    <w:p w:rsidR="00362228" w:rsidRDefault="00362228" w:rsidP="00362228">
      <w:pPr>
        <w:pStyle w:val="ConsNonformat"/>
        <w:widowControl/>
        <w:ind w:firstLine="567"/>
        <w:rPr>
          <w:rFonts w:ascii="Times New Roman" w:hAnsi="Times New Roman" w:cs="Times New Roman"/>
          <w:sz w:val="18"/>
          <w:szCs w:val="18"/>
        </w:rPr>
      </w:pPr>
    </w:p>
    <w:p w:rsidR="00362228" w:rsidRDefault="00362228" w:rsidP="00362228">
      <w:pPr>
        <w:pStyle w:val="ConsNonformat"/>
        <w:widowControl/>
        <w:ind w:firstLine="567"/>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rPr>
          <w:rFonts w:ascii="Times New Roman" w:hAnsi="Times New Roman" w:cs="Times New Roman"/>
          <w:sz w:val="18"/>
          <w:szCs w:val="18"/>
        </w:rPr>
      </w:pPr>
    </w:p>
    <w:p w:rsidR="00362228" w:rsidRDefault="00362228" w:rsidP="00362228">
      <w:pPr>
        <w:pStyle w:val="ConsNonformat"/>
        <w:widowControl/>
        <w:ind w:firstLine="567"/>
        <w:rPr>
          <w:rFonts w:ascii="Times New Roman" w:hAnsi="Times New Roman" w:cs="Times New Roman"/>
          <w:sz w:val="18"/>
          <w:szCs w:val="18"/>
        </w:rPr>
      </w:pPr>
      <w:r>
        <w:rPr>
          <w:rFonts w:ascii="Times New Roman" w:hAnsi="Times New Roman" w:cs="Times New Roman"/>
          <w:sz w:val="18"/>
          <w:szCs w:val="18"/>
        </w:rPr>
        <w:t xml:space="preserve"> Реквизиты сторон:</w:t>
      </w:r>
    </w:p>
    <w:p w:rsidR="00362228" w:rsidRDefault="00362228" w:rsidP="00362228">
      <w:pPr>
        <w:pStyle w:val="ConsNonformat"/>
        <w:widowControl/>
        <w:rPr>
          <w:sz w:val="18"/>
          <w:szCs w:val="18"/>
        </w:rPr>
      </w:pPr>
    </w:p>
    <w:p w:rsidR="00362228" w:rsidRDefault="00362228" w:rsidP="00362228">
      <w:pPr>
        <w:pStyle w:val="ConsNonformat"/>
        <w:widowControl/>
        <w:rPr>
          <w:sz w:val="18"/>
          <w:szCs w:val="18"/>
        </w:rPr>
      </w:pPr>
    </w:p>
    <w:p w:rsidR="00362228" w:rsidRDefault="00362228" w:rsidP="00362228">
      <w:pPr>
        <w:pStyle w:val="ConsNormal"/>
        <w:widowControl/>
        <w:ind w:firstLine="0"/>
        <w:rPr>
          <w:rFonts w:ascii="Times New Roman" w:hAnsi="Times New Roman" w:cs="Times New Roman"/>
          <w:sz w:val="18"/>
          <w:szCs w:val="18"/>
        </w:rPr>
      </w:pPr>
    </w:p>
    <w:tbl>
      <w:tblPr>
        <w:tblW w:w="7695" w:type="dxa"/>
        <w:tblLayout w:type="fixed"/>
        <w:tblLook w:val="04A0" w:firstRow="1" w:lastRow="0" w:firstColumn="1" w:lastColumn="0" w:noHBand="0" w:noVBand="1"/>
      </w:tblPr>
      <w:tblGrid>
        <w:gridCol w:w="3847"/>
        <w:gridCol w:w="3848"/>
      </w:tblGrid>
      <w:tr w:rsidR="00362228" w:rsidTr="00FB0B82">
        <w:tc>
          <w:tcPr>
            <w:tcW w:w="3846" w:type="dxa"/>
          </w:tcPr>
          <w:p w:rsidR="00362228" w:rsidRDefault="00362228" w:rsidP="00FB0B82">
            <w:pPr>
              <w:pStyle w:val="ConsNonformat"/>
              <w:widowControl/>
              <w:spacing w:line="276" w:lineRule="auto"/>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Исполнитель:   </w:t>
            </w:r>
          </w:p>
          <w:p w:rsidR="00362228" w:rsidRDefault="00362228" w:rsidP="00FB0B82">
            <w:pPr>
              <w:pStyle w:val="ConsNonformat"/>
              <w:widowControl/>
              <w:spacing w:line="276" w:lineRule="auto"/>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Муниципальное автономное дошкольное образовательное учреждение  «Детский сад   № 396» г. Перми      </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614022, г. Пермь ул. Подводников,6  </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ИНН 5905235985</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КПП 590501001</w:t>
            </w:r>
          </w:p>
          <w:p w:rsidR="00362228" w:rsidRDefault="00362228" w:rsidP="00FB0B82">
            <w:pPr>
              <w:pStyle w:val="ConsNonformat"/>
              <w:widowControl/>
              <w:spacing w:line="276" w:lineRule="auto"/>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р</w:t>
            </w:r>
            <w:proofErr w:type="gramEnd"/>
            <w:r>
              <w:rPr>
                <w:rFonts w:ascii="Times New Roman" w:hAnsi="Times New Roman" w:cs="Times New Roman"/>
                <w:sz w:val="22"/>
                <w:szCs w:val="22"/>
                <w:lang w:eastAsia="en-US"/>
              </w:rPr>
              <w:t xml:space="preserve">/с 40701810157733000003 Департамент финансов администрации города Перми (МАДОУ «Детский сад </w:t>
            </w:r>
            <w:r>
              <w:rPr>
                <w:rFonts w:ascii="Times New Roman" w:hAnsi="Times New Roman" w:cs="Times New Roman"/>
                <w:i/>
                <w:sz w:val="22"/>
                <w:szCs w:val="22"/>
                <w:lang w:eastAsia="en-US"/>
              </w:rPr>
              <w:t xml:space="preserve">№ </w:t>
            </w:r>
            <w:r>
              <w:rPr>
                <w:rFonts w:ascii="Times New Roman" w:hAnsi="Times New Roman" w:cs="Times New Roman"/>
                <w:sz w:val="22"/>
                <w:szCs w:val="22"/>
                <w:lang w:eastAsia="en-US"/>
              </w:rPr>
              <w:t>396» г. Перми, л/с 08930002075)</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Отделение Пермь </w:t>
            </w:r>
            <w:proofErr w:type="spellStart"/>
            <w:r>
              <w:rPr>
                <w:rFonts w:ascii="Times New Roman" w:hAnsi="Times New Roman" w:cs="Times New Roman"/>
                <w:sz w:val="22"/>
                <w:szCs w:val="22"/>
                <w:lang w:eastAsia="en-US"/>
              </w:rPr>
              <w:t>г</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ермь</w:t>
            </w:r>
            <w:proofErr w:type="spellEnd"/>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БИК 045773001</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тел. 280-64-74, 280-57-20</w:t>
            </w: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__________________________</w:t>
            </w:r>
          </w:p>
          <w:p w:rsidR="00362228" w:rsidRDefault="00362228" w:rsidP="00FB0B82">
            <w:pPr>
              <w:pStyle w:val="ConsNonformat"/>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Жуланова В.В. </w:t>
            </w:r>
          </w:p>
          <w:p w:rsidR="00362228" w:rsidRDefault="00362228" w:rsidP="00FB0B82">
            <w:pPr>
              <w:pStyle w:val="ConsNormal"/>
              <w:widowControl/>
              <w:spacing w:line="276" w:lineRule="auto"/>
              <w:ind w:firstLine="0"/>
              <w:rPr>
                <w:rFonts w:ascii="Times New Roman" w:hAnsi="Times New Roman" w:cs="Times New Roman"/>
                <w:sz w:val="18"/>
                <w:szCs w:val="18"/>
                <w:lang w:eastAsia="en-US"/>
              </w:rPr>
            </w:pPr>
            <w:proofErr w:type="spellStart"/>
            <w:r>
              <w:rPr>
                <w:rFonts w:ascii="Times New Roman" w:hAnsi="Times New Roman" w:cs="Times New Roman"/>
                <w:sz w:val="22"/>
                <w:szCs w:val="22"/>
                <w:lang w:eastAsia="en-US"/>
              </w:rPr>
              <w:t>м.п</w:t>
            </w:r>
            <w:proofErr w:type="spellEnd"/>
            <w:r>
              <w:rPr>
                <w:rFonts w:ascii="Times New Roman" w:hAnsi="Times New Roman" w:cs="Times New Roman"/>
                <w:sz w:val="22"/>
                <w:szCs w:val="22"/>
                <w:lang w:eastAsia="en-US"/>
              </w:rPr>
              <w:t>.</w:t>
            </w:r>
          </w:p>
        </w:tc>
        <w:tc>
          <w:tcPr>
            <w:tcW w:w="3846" w:type="dxa"/>
          </w:tcPr>
          <w:p w:rsidR="00362228" w:rsidRDefault="00362228" w:rsidP="00FB0B82">
            <w:pPr>
              <w:spacing w:line="276" w:lineRule="auto"/>
              <w:rPr>
                <w:b/>
                <w:sz w:val="22"/>
                <w:szCs w:val="22"/>
                <w:lang w:eastAsia="en-US"/>
              </w:rPr>
            </w:pPr>
            <w:r>
              <w:rPr>
                <w:b/>
                <w:sz w:val="22"/>
                <w:szCs w:val="22"/>
                <w:lang w:eastAsia="en-US"/>
              </w:rPr>
              <w:t>Заказчик:</w:t>
            </w:r>
          </w:p>
          <w:p w:rsidR="00362228" w:rsidRDefault="00362228" w:rsidP="00FB0B82">
            <w:pPr>
              <w:spacing w:line="276" w:lineRule="auto"/>
              <w:rPr>
                <w:b/>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_________________________________</w:t>
            </w:r>
          </w:p>
          <w:p w:rsidR="00362228" w:rsidRDefault="00362228" w:rsidP="00FB0B82">
            <w:pPr>
              <w:spacing w:line="276" w:lineRule="auto"/>
              <w:rPr>
                <w:sz w:val="18"/>
                <w:szCs w:val="18"/>
                <w:lang w:eastAsia="en-US"/>
              </w:rPr>
            </w:pPr>
            <w:r>
              <w:rPr>
                <w:sz w:val="18"/>
                <w:szCs w:val="18"/>
                <w:lang w:eastAsia="en-US"/>
              </w:rPr>
              <w:t xml:space="preserve">    Фамилия, Имя, Отчество</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паспорт _________________________</w:t>
            </w:r>
          </w:p>
          <w:p w:rsidR="00362228" w:rsidRDefault="00362228" w:rsidP="00FB0B82">
            <w:pPr>
              <w:pBdr>
                <w:bottom w:val="single" w:sz="12" w:space="1" w:color="auto"/>
              </w:pBdr>
              <w:spacing w:line="276" w:lineRule="auto"/>
              <w:rPr>
                <w:sz w:val="22"/>
                <w:szCs w:val="22"/>
                <w:lang w:eastAsia="en-US"/>
              </w:rPr>
            </w:pPr>
          </w:p>
          <w:p w:rsidR="00362228" w:rsidRDefault="00362228" w:rsidP="00FB0B82">
            <w:pPr>
              <w:pBdr>
                <w:bottom w:val="single" w:sz="12" w:space="1" w:color="auto"/>
              </w:pBd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________________________________</w:t>
            </w:r>
          </w:p>
          <w:p w:rsidR="00362228" w:rsidRDefault="00362228" w:rsidP="00FB0B82">
            <w:pPr>
              <w:spacing w:line="276" w:lineRule="auto"/>
              <w:rPr>
                <w:sz w:val="22"/>
                <w:szCs w:val="22"/>
                <w:lang w:eastAsia="en-US"/>
              </w:rPr>
            </w:pPr>
            <w:r>
              <w:rPr>
                <w:sz w:val="22"/>
                <w:szCs w:val="22"/>
                <w:lang w:eastAsia="en-US"/>
              </w:rPr>
              <w:t xml:space="preserve">           домашний адрес</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телефон_________________________</w:t>
            </w: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p>
          <w:p w:rsidR="00362228" w:rsidRDefault="00362228" w:rsidP="00FB0B82">
            <w:pPr>
              <w:spacing w:line="276" w:lineRule="auto"/>
              <w:rPr>
                <w:sz w:val="22"/>
                <w:szCs w:val="22"/>
                <w:lang w:eastAsia="en-US"/>
              </w:rPr>
            </w:pPr>
            <w:r>
              <w:rPr>
                <w:sz w:val="22"/>
                <w:szCs w:val="22"/>
                <w:lang w:eastAsia="en-US"/>
              </w:rPr>
              <w:t>_______________________</w:t>
            </w:r>
          </w:p>
          <w:p w:rsidR="00362228" w:rsidRDefault="00362228" w:rsidP="00FB0B82">
            <w:pPr>
              <w:pStyle w:val="ConsNormal"/>
              <w:widowControl/>
              <w:spacing w:line="276" w:lineRule="auto"/>
              <w:ind w:firstLine="0"/>
              <w:rPr>
                <w:rFonts w:ascii="Times New Roman" w:hAnsi="Times New Roman" w:cs="Times New Roman"/>
                <w:sz w:val="18"/>
                <w:szCs w:val="18"/>
                <w:lang w:eastAsia="en-US"/>
              </w:rPr>
            </w:pPr>
            <w:r>
              <w:rPr>
                <w:sz w:val="22"/>
                <w:szCs w:val="22"/>
                <w:lang w:eastAsia="en-US"/>
              </w:rPr>
              <w:t xml:space="preserve">                    </w:t>
            </w:r>
            <w:r>
              <w:rPr>
                <w:rFonts w:ascii="Times New Roman" w:hAnsi="Times New Roman" w:cs="Times New Roman"/>
                <w:sz w:val="22"/>
                <w:szCs w:val="22"/>
                <w:lang w:eastAsia="en-US"/>
              </w:rPr>
              <w:t xml:space="preserve">подпись      </w:t>
            </w:r>
          </w:p>
        </w:tc>
      </w:tr>
    </w:tbl>
    <w:p w:rsidR="00362228" w:rsidRDefault="00362228"/>
    <w:sectPr w:rsidR="00362228" w:rsidSect="0036222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13E51"/>
    <w:multiLevelType w:val="hybridMultilevel"/>
    <w:tmpl w:val="7C36AF2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F3"/>
    <w:rsid w:val="00000DFA"/>
    <w:rsid w:val="0000276E"/>
    <w:rsid w:val="00004F77"/>
    <w:rsid w:val="00005934"/>
    <w:rsid w:val="00007385"/>
    <w:rsid w:val="00010155"/>
    <w:rsid w:val="000153DC"/>
    <w:rsid w:val="00022934"/>
    <w:rsid w:val="0003387F"/>
    <w:rsid w:val="00036193"/>
    <w:rsid w:val="00036969"/>
    <w:rsid w:val="00044518"/>
    <w:rsid w:val="00047B5D"/>
    <w:rsid w:val="00053285"/>
    <w:rsid w:val="0005460D"/>
    <w:rsid w:val="000602A1"/>
    <w:rsid w:val="00060850"/>
    <w:rsid w:val="000617C2"/>
    <w:rsid w:val="000620E8"/>
    <w:rsid w:val="00062BA6"/>
    <w:rsid w:val="00063F28"/>
    <w:rsid w:val="000648B8"/>
    <w:rsid w:val="00064A9F"/>
    <w:rsid w:val="0006597D"/>
    <w:rsid w:val="00070435"/>
    <w:rsid w:val="000732A3"/>
    <w:rsid w:val="000753EB"/>
    <w:rsid w:val="0008149E"/>
    <w:rsid w:val="00081FFD"/>
    <w:rsid w:val="00086FBB"/>
    <w:rsid w:val="00090F2D"/>
    <w:rsid w:val="000959B5"/>
    <w:rsid w:val="000A292E"/>
    <w:rsid w:val="000A33CA"/>
    <w:rsid w:val="000A6CB6"/>
    <w:rsid w:val="000B4D95"/>
    <w:rsid w:val="000B6E8F"/>
    <w:rsid w:val="000C107E"/>
    <w:rsid w:val="000C123C"/>
    <w:rsid w:val="000C34C3"/>
    <w:rsid w:val="000C56C0"/>
    <w:rsid w:val="000C7921"/>
    <w:rsid w:val="000E2FD2"/>
    <w:rsid w:val="000E3F2D"/>
    <w:rsid w:val="000E4F72"/>
    <w:rsid w:val="000E5940"/>
    <w:rsid w:val="000E5E33"/>
    <w:rsid w:val="000F2ECB"/>
    <w:rsid w:val="000F50AD"/>
    <w:rsid w:val="000F578F"/>
    <w:rsid w:val="000F694B"/>
    <w:rsid w:val="00102773"/>
    <w:rsid w:val="00102C84"/>
    <w:rsid w:val="00103573"/>
    <w:rsid w:val="00104495"/>
    <w:rsid w:val="00105A1B"/>
    <w:rsid w:val="001106E3"/>
    <w:rsid w:val="00114859"/>
    <w:rsid w:val="00121D29"/>
    <w:rsid w:val="00122278"/>
    <w:rsid w:val="0012420A"/>
    <w:rsid w:val="001243CC"/>
    <w:rsid w:val="00135811"/>
    <w:rsid w:val="00136351"/>
    <w:rsid w:val="001461A3"/>
    <w:rsid w:val="001478AC"/>
    <w:rsid w:val="001527A1"/>
    <w:rsid w:val="00153434"/>
    <w:rsid w:val="00157E9D"/>
    <w:rsid w:val="00160577"/>
    <w:rsid w:val="001650D5"/>
    <w:rsid w:val="0016710F"/>
    <w:rsid w:val="001678EC"/>
    <w:rsid w:val="0017123E"/>
    <w:rsid w:val="00172AAA"/>
    <w:rsid w:val="0017377F"/>
    <w:rsid w:val="00180BC9"/>
    <w:rsid w:val="001828AA"/>
    <w:rsid w:val="0018336E"/>
    <w:rsid w:val="00183A66"/>
    <w:rsid w:val="001850E5"/>
    <w:rsid w:val="00191349"/>
    <w:rsid w:val="00191C96"/>
    <w:rsid w:val="0019252C"/>
    <w:rsid w:val="001972A3"/>
    <w:rsid w:val="00197480"/>
    <w:rsid w:val="001A05D2"/>
    <w:rsid w:val="001A1850"/>
    <w:rsid w:val="001A5738"/>
    <w:rsid w:val="001A5D51"/>
    <w:rsid w:val="001A7FEE"/>
    <w:rsid w:val="001B35ED"/>
    <w:rsid w:val="001B6B67"/>
    <w:rsid w:val="001B6F25"/>
    <w:rsid w:val="001C076E"/>
    <w:rsid w:val="001C20C3"/>
    <w:rsid w:val="001C59C4"/>
    <w:rsid w:val="001C5BC5"/>
    <w:rsid w:val="001C5DEE"/>
    <w:rsid w:val="001D55D3"/>
    <w:rsid w:val="001D5807"/>
    <w:rsid w:val="001E05CE"/>
    <w:rsid w:val="001E06B0"/>
    <w:rsid w:val="001E0931"/>
    <w:rsid w:val="001E6A07"/>
    <w:rsid w:val="001F2BB7"/>
    <w:rsid w:val="001F3AA3"/>
    <w:rsid w:val="001F4861"/>
    <w:rsid w:val="001F51FF"/>
    <w:rsid w:val="001F771F"/>
    <w:rsid w:val="002011D3"/>
    <w:rsid w:val="00202440"/>
    <w:rsid w:val="00205BA2"/>
    <w:rsid w:val="00205D5B"/>
    <w:rsid w:val="002157EF"/>
    <w:rsid w:val="0021660A"/>
    <w:rsid w:val="00220E15"/>
    <w:rsid w:val="0022562E"/>
    <w:rsid w:val="002264A6"/>
    <w:rsid w:val="00234C80"/>
    <w:rsid w:val="00234DB1"/>
    <w:rsid w:val="00240174"/>
    <w:rsid w:val="00240C33"/>
    <w:rsid w:val="00242CA0"/>
    <w:rsid w:val="00243566"/>
    <w:rsid w:val="002463DE"/>
    <w:rsid w:val="00250D51"/>
    <w:rsid w:val="00251A8B"/>
    <w:rsid w:val="0025245B"/>
    <w:rsid w:val="002612C7"/>
    <w:rsid w:val="00262682"/>
    <w:rsid w:val="00263EF7"/>
    <w:rsid w:val="00264D03"/>
    <w:rsid w:val="00266BA0"/>
    <w:rsid w:val="00272E67"/>
    <w:rsid w:val="00273CF8"/>
    <w:rsid w:val="002773A7"/>
    <w:rsid w:val="00280D40"/>
    <w:rsid w:val="00281399"/>
    <w:rsid w:val="002838A6"/>
    <w:rsid w:val="00284001"/>
    <w:rsid w:val="00284041"/>
    <w:rsid w:val="0028645B"/>
    <w:rsid w:val="00291012"/>
    <w:rsid w:val="002919DE"/>
    <w:rsid w:val="00292ABA"/>
    <w:rsid w:val="0029404B"/>
    <w:rsid w:val="0029487C"/>
    <w:rsid w:val="002A163B"/>
    <w:rsid w:val="002A16EC"/>
    <w:rsid w:val="002A19A8"/>
    <w:rsid w:val="002A284C"/>
    <w:rsid w:val="002A2D15"/>
    <w:rsid w:val="002A39A2"/>
    <w:rsid w:val="002A3DAD"/>
    <w:rsid w:val="002A4C7C"/>
    <w:rsid w:val="002B0ABE"/>
    <w:rsid w:val="002B139A"/>
    <w:rsid w:val="002B32C3"/>
    <w:rsid w:val="002B382A"/>
    <w:rsid w:val="002C0533"/>
    <w:rsid w:val="002C23FB"/>
    <w:rsid w:val="002C47E3"/>
    <w:rsid w:val="002C76E3"/>
    <w:rsid w:val="002D1262"/>
    <w:rsid w:val="002D1325"/>
    <w:rsid w:val="002D7A2A"/>
    <w:rsid w:val="002E0CB7"/>
    <w:rsid w:val="002E2DF3"/>
    <w:rsid w:val="002E3E4A"/>
    <w:rsid w:val="002E7749"/>
    <w:rsid w:val="002F5CE5"/>
    <w:rsid w:val="002F601A"/>
    <w:rsid w:val="002F7BFD"/>
    <w:rsid w:val="0030194C"/>
    <w:rsid w:val="00302663"/>
    <w:rsid w:val="00304836"/>
    <w:rsid w:val="00305DB7"/>
    <w:rsid w:val="003065B6"/>
    <w:rsid w:val="00306A31"/>
    <w:rsid w:val="003115F6"/>
    <w:rsid w:val="003173CF"/>
    <w:rsid w:val="003202CC"/>
    <w:rsid w:val="00323A24"/>
    <w:rsid w:val="00330012"/>
    <w:rsid w:val="0033303C"/>
    <w:rsid w:val="00333199"/>
    <w:rsid w:val="00333DD3"/>
    <w:rsid w:val="00334729"/>
    <w:rsid w:val="0034465F"/>
    <w:rsid w:val="003455DB"/>
    <w:rsid w:val="00347A42"/>
    <w:rsid w:val="003520EA"/>
    <w:rsid w:val="003562BE"/>
    <w:rsid w:val="00362228"/>
    <w:rsid w:val="00365934"/>
    <w:rsid w:val="00372751"/>
    <w:rsid w:val="00373523"/>
    <w:rsid w:val="00374364"/>
    <w:rsid w:val="00377630"/>
    <w:rsid w:val="003778BB"/>
    <w:rsid w:val="0038048A"/>
    <w:rsid w:val="00382EFE"/>
    <w:rsid w:val="00383B86"/>
    <w:rsid w:val="00385EA3"/>
    <w:rsid w:val="00386966"/>
    <w:rsid w:val="003875F6"/>
    <w:rsid w:val="003A2092"/>
    <w:rsid w:val="003A2D65"/>
    <w:rsid w:val="003A6DCC"/>
    <w:rsid w:val="003A78B8"/>
    <w:rsid w:val="003B29FC"/>
    <w:rsid w:val="003B3455"/>
    <w:rsid w:val="003B3BF9"/>
    <w:rsid w:val="003B3DF1"/>
    <w:rsid w:val="003B44DA"/>
    <w:rsid w:val="003B4560"/>
    <w:rsid w:val="003B7C73"/>
    <w:rsid w:val="003C0F9B"/>
    <w:rsid w:val="003C2470"/>
    <w:rsid w:val="003C5211"/>
    <w:rsid w:val="003D1427"/>
    <w:rsid w:val="003D52F3"/>
    <w:rsid w:val="003E2FD4"/>
    <w:rsid w:val="003F4FA6"/>
    <w:rsid w:val="003F5A22"/>
    <w:rsid w:val="00401D5F"/>
    <w:rsid w:val="00404867"/>
    <w:rsid w:val="00406C2A"/>
    <w:rsid w:val="0041457C"/>
    <w:rsid w:val="0041480A"/>
    <w:rsid w:val="004157F4"/>
    <w:rsid w:val="00416E8C"/>
    <w:rsid w:val="00422307"/>
    <w:rsid w:val="00425BD1"/>
    <w:rsid w:val="00430B1F"/>
    <w:rsid w:val="00432B7B"/>
    <w:rsid w:val="00433FAC"/>
    <w:rsid w:val="00437766"/>
    <w:rsid w:val="00443E9C"/>
    <w:rsid w:val="00445D21"/>
    <w:rsid w:val="004460A0"/>
    <w:rsid w:val="00453897"/>
    <w:rsid w:val="00454CDB"/>
    <w:rsid w:val="00455990"/>
    <w:rsid w:val="00456139"/>
    <w:rsid w:val="00461A71"/>
    <w:rsid w:val="004627E5"/>
    <w:rsid w:val="004630C3"/>
    <w:rsid w:val="00465FC5"/>
    <w:rsid w:val="00467929"/>
    <w:rsid w:val="004720A9"/>
    <w:rsid w:val="00475618"/>
    <w:rsid w:val="004760CB"/>
    <w:rsid w:val="0047695C"/>
    <w:rsid w:val="0048029B"/>
    <w:rsid w:val="00480F37"/>
    <w:rsid w:val="004839CA"/>
    <w:rsid w:val="004849CD"/>
    <w:rsid w:val="004856EE"/>
    <w:rsid w:val="00485D65"/>
    <w:rsid w:val="0048670E"/>
    <w:rsid w:val="00491235"/>
    <w:rsid w:val="00492917"/>
    <w:rsid w:val="004A1A9D"/>
    <w:rsid w:val="004A24FC"/>
    <w:rsid w:val="004A5BA0"/>
    <w:rsid w:val="004B00B8"/>
    <w:rsid w:val="004B2DC5"/>
    <w:rsid w:val="004B4B36"/>
    <w:rsid w:val="004D1FDB"/>
    <w:rsid w:val="004D3FF4"/>
    <w:rsid w:val="004D5CB9"/>
    <w:rsid w:val="004E3300"/>
    <w:rsid w:val="004E3452"/>
    <w:rsid w:val="004E45EE"/>
    <w:rsid w:val="004F1A81"/>
    <w:rsid w:val="004F2277"/>
    <w:rsid w:val="004F2FC7"/>
    <w:rsid w:val="004F455A"/>
    <w:rsid w:val="004F6208"/>
    <w:rsid w:val="004F6B8E"/>
    <w:rsid w:val="005003A2"/>
    <w:rsid w:val="00501464"/>
    <w:rsid w:val="005030A9"/>
    <w:rsid w:val="005037BF"/>
    <w:rsid w:val="00503FF2"/>
    <w:rsid w:val="00506D63"/>
    <w:rsid w:val="005109B9"/>
    <w:rsid w:val="005157CF"/>
    <w:rsid w:val="005248ED"/>
    <w:rsid w:val="00527F48"/>
    <w:rsid w:val="00527F4D"/>
    <w:rsid w:val="00536B60"/>
    <w:rsid w:val="00547E9B"/>
    <w:rsid w:val="0055021D"/>
    <w:rsid w:val="00552BFB"/>
    <w:rsid w:val="005563F7"/>
    <w:rsid w:val="00556F34"/>
    <w:rsid w:val="00557FC3"/>
    <w:rsid w:val="005667C9"/>
    <w:rsid w:val="00573FED"/>
    <w:rsid w:val="00574033"/>
    <w:rsid w:val="00581231"/>
    <w:rsid w:val="0058478A"/>
    <w:rsid w:val="00585DA8"/>
    <w:rsid w:val="00591EF7"/>
    <w:rsid w:val="00591F20"/>
    <w:rsid w:val="00592BC8"/>
    <w:rsid w:val="005936EB"/>
    <w:rsid w:val="00595DD3"/>
    <w:rsid w:val="005A0155"/>
    <w:rsid w:val="005A6133"/>
    <w:rsid w:val="005A760B"/>
    <w:rsid w:val="005B0F65"/>
    <w:rsid w:val="005B3156"/>
    <w:rsid w:val="005B4137"/>
    <w:rsid w:val="005C3943"/>
    <w:rsid w:val="005C3B6F"/>
    <w:rsid w:val="005D0068"/>
    <w:rsid w:val="005D039E"/>
    <w:rsid w:val="005D0A0F"/>
    <w:rsid w:val="005D116E"/>
    <w:rsid w:val="005D6BF5"/>
    <w:rsid w:val="005D75BB"/>
    <w:rsid w:val="005E1DDA"/>
    <w:rsid w:val="005E2208"/>
    <w:rsid w:val="005E22D4"/>
    <w:rsid w:val="005E6CF8"/>
    <w:rsid w:val="005E6DAA"/>
    <w:rsid w:val="005F2331"/>
    <w:rsid w:val="00601106"/>
    <w:rsid w:val="0060400B"/>
    <w:rsid w:val="006047A8"/>
    <w:rsid w:val="006056DF"/>
    <w:rsid w:val="006101DE"/>
    <w:rsid w:val="006145DF"/>
    <w:rsid w:val="006262F2"/>
    <w:rsid w:val="00626E5E"/>
    <w:rsid w:val="00627A4F"/>
    <w:rsid w:val="00634C60"/>
    <w:rsid w:val="006377F4"/>
    <w:rsid w:val="00641729"/>
    <w:rsid w:val="00642A93"/>
    <w:rsid w:val="006458C1"/>
    <w:rsid w:val="006504A3"/>
    <w:rsid w:val="00651860"/>
    <w:rsid w:val="00651CF0"/>
    <w:rsid w:val="00656462"/>
    <w:rsid w:val="00657C70"/>
    <w:rsid w:val="0066014D"/>
    <w:rsid w:val="00662C98"/>
    <w:rsid w:val="00665055"/>
    <w:rsid w:val="006672F3"/>
    <w:rsid w:val="00674901"/>
    <w:rsid w:val="00675FE1"/>
    <w:rsid w:val="00677EDF"/>
    <w:rsid w:val="00681DC2"/>
    <w:rsid w:val="00682FF6"/>
    <w:rsid w:val="00683B86"/>
    <w:rsid w:val="00684E8F"/>
    <w:rsid w:val="006916A9"/>
    <w:rsid w:val="00695021"/>
    <w:rsid w:val="006A4DF3"/>
    <w:rsid w:val="006A63BF"/>
    <w:rsid w:val="006A6775"/>
    <w:rsid w:val="006B4101"/>
    <w:rsid w:val="006B416A"/>
    <w:rsid w:val="006B78BA"/>
    <w:rsid w:val="006C10A8"/>
    <w:rsid w:val="006C370C"/>
    <w:rsid w:val="006D1D6B"/>
    <w:rsid w:val="006D484C"/>
    <w:rsid w:val="006D5484"/>
    <w:rsid w:val="006D75FA"/>
    <w:rsid w:val="006E026F"/>
    <w:rsid w:val="006E0F3B"/>
    <w:rsid w:val="006E1740"/>
    <w:rsid w:val="006E32A1"/>
    <w:rsid w:val="006F0596"/>
    <w:rsid w:val="006F7730"/>
    <w:rsid w:val="006F7D1D"/>
    <w:rsid w:val="0070192F"/>
    <w:rsid w:val="0070193B"/>
    <w:rsid w:val="00704520"/>
    <w:rsid w:val="00706105"/>
    <w:rsid w:val="0070760A"/>
    <w:rsid w:val="007142B3"/>
    <w:rsid w:val="007307F6"/>
    <w:rsid w:val="00733720"/>
    <w:rsid w:val="00734387"/>
    <w:rsid w:val="0073551F"/>
    <w:rsid w:val="0073711E"/>
    <w:rsid w:val="00753368"/>
    <w:rsid w:val="0075422E"/>
    <w:rsid w:val="007554A1"/>
    <w:rsid w:val="0076125E"/>
    <w:rsid w:val="0076245F"/>
    <w:rsid w:val="00765EE8"/>
    <w:rsid w:val="00766204"/>
    <w:rsid w:val="00775E97"/>
    <w:rsid w:val="00776DE9"/>
    <w:rsid w:val="00777885"/>
    <w:rsid w:val="00787762"/>
    <w:rsid w:val="00791585"/>
    <w:rsid w:val="007926EC"/>
    <w:rsid w:val="00795A9F"/>
    <w:rsid w:val="00796715"/>
    <w:rsid w:val="00797AAB"/>
    <w:rsid w:val="007A22A3"/>
    <w:rsid w:val="007A459E"/>
    <w:rsid w:val="007A6570"/>
    <w:rsid w:val="007A741E"/>
    <w:rsid w:val="007A74D2"/>
    <w:rsid w:val="007A7BC3"/>
    <w:rsid w:val="007B11EB"/>
    <w:rsid w:val="007B21AD"/>
    <w:rsid w:val="007B41C7"/>
    <w:rsid w:val="007C0424"/>
    <w:rsid w:val="007D1653"/>
    <w:rsid w:val="007D6209"/>
    <w:rsid w:val="007D7A54"/>
    <w:rsid w:val="007E7D4E"/>
    <w:rsid w:val="00807132"/>
    <w:rsid w:val="008078BF"/>
    <w:rsid w:val="00815C98"/>
    <w:rsid w:val="00821373"/>
    <w:rsid w:val="00825D1B"/>
    <w:rsid w:val="00827303"/>
    <w:rsid w:val="00830E8C"/>
    <w:rsid w:val="00831B72"/>
    <w:rsid w:val="008333D5"/>
    <w:rsid w:val="00833B28"/>
    <w:rsid w:val="00836B86"/>
    <w:rsid w:val="008407BF"/>
    <w:rsid w:val="00846698"/>
    <w:rsid w:val="00846ACD"/>
    <w:rsid w:val="00846D38"/>
    <w:rsid w:val="00846D69"/>
    <w:rsid w:val="008667C2"/>
    <w:rsid w:val="00870109"/>
    <w:rsid w:val="00872945"/>
    <w:rsid w:val="00873E81"/>
    <w:rsid w:val="00880D6F"/>
    <w:rsid w:val="00881C78"/>
    <w:rsid w:val="00881ED1"/>
    <w:rsid w:val="00882ED2"/>
    <w:rsid w:val="0088487F"/>
    <w:rsid w:val="008A207A"/>
    <w:rsid w:val="008A5E99"/>
    <w:rsid w:val="008B5382"/>
    <w:rsid w:val="008C36A0"/>
    <w:rsid w:val="008D0160"/>
    <w:rsid w:val="008D1754"/>
    <w:rsid w:val="008D22B6"/>
    <w:rsid w:val="008D2349"/>
    <w:rsid w:val="008D55B9"/>
    <w:rsid w:val="008D7D92"/>
    <w:rsid w:val="008E1086"/>
    <w:rsid w:val="008E3760"/>
    <w:rsid w:val="008E4DA9"/>
    <w:rsid w:val="008E6AC1"/>
    <w:rsid w:val="008F19A2"/>
    <w:rsid w:val="008F66C6"/>
    <w:rsid w:val="008F7C6D"/>
    <w:rsid w:val="00901C4C"/>
    <w:rsid w:val="00902D14"/>
    <w:rsid w:val="0090300D"/>
    <w:rsid w:val="00905316"/>
    <w:rsid w:val="00915F1F"/>
    <w:rsid w:val="00916814"/>
    <w:rsid w:val="009179E1"/>
    <w:rsid w:val="009202DA"/>
    <w:rsid w:val="00926927"/>
    <w:rsid w:val="0092743D"/>
    <w:rsid w:val="009276BC"/>
    <w:rsid w:val="00940AFB"/>
    <w:rsid w:val="00946223"/>
    <w:rsid w:val="00953531"/>
    <w:rsid w:val="00962A6E"/>
    <w:rsid w:val="0097035D"/>
    <w:rsid w:val="00973CF1"/>
    <w:rsid w:val="00974FEB"/>
    <w:rsid w:val="009757AC"/>
    <w:rsid w:val="00975F2F"/>
    <w:rsid w:val="0097672A"/>
    <w:rsid w:val="00980686"/>
    <w:rsid w:val="009846CE"/>
    <w:rsid w:val="0099115D"/>
    <w:rsid w:val="00993EC5"/>
    <w:rsid w:val="0099581E"/>
    <w:rsid w:val="00997416"/>
    <w:rsid w:val="009A3108"/>
    <w:rsid w:val="009A3FF0"/>
    <w:rsid w:val="009A5B7C"/>
    <w:rsid w:val="009A5E8B"/>
    <w:rsid w:val="009A7101"/>
    <w:rsid w:val="009B3FF7"/>
    <w:rsid w:val="009B6F5A"/>
    <w:rsid w:val="009C2833"/>
    <w:rsid w:val="009C41B4"/>
    <w:rsid w:val="009C6B3E"/>
    <w:rsid w:val="009C717B"/>
    <w:rsid w:val="009D1E21"/>
    <w:rsid w:val="009D74B6"/>
    <w:rsid w:val="009E3F40"/>
    <w:rsid w:val="009E6990"/>
    <w:rsid w:val="009F056E"/>
    <w:rsid w:val="009F43AA"/>
    <w:rsid w:val="009F69A1"/>
    <w:rsid w:val="00A04E79"/>
    <w:rsid w:val="00A0500D"/>
    <w:rsid w:val="00A0684B"/>
    <w:rsid w:val="00A07E81"/>
    <w:rsid w:val="00A11132"/>
    <w:rsid w:val="00A141F1"/>
    <w:rsid w:val="00A1449E"/>
    <w:rsid w:val="00A14E63"/>
    <w:rsid w:val="00A24BBE"/>
    <w:rsid w:val="00A256E2"/>
    <w:rsid w:val="00A313B2"/>
    <w:rsid w:val="00A353C1"/>
    <w:rsid w:val="00A35EE6"/>
    <w:rsid w:val="00A36AD8"/>
    <w:rsid w:val="00A4163C"/>
    <w:rsid w:val="00A4214E"/>
    <w:rsid w:val="00A43701"/>
    <w:rsid w:val="00A4712B"/>
    <w:rsid w:val="00A50BDC"/>
    <w:rsid w:val="00A50F5F"/>
    <w:rsid w:val="00A56120"/>
    <w:rsid w:val="00A57D51"/>
    <w:rsid w:val="00A64D5B"/>
    <w:rsid w:val="00A7122B"/>
    <w:rsid w:val="00A73A87"/>
    <w:rsid w:val="00A8278F"/>
    <w:rsid w:val="00A82D81"/>
    <w:rsid w:val="00A84A39"/>
    <w:rsid w:val="00A85FB5"/>
    <w:rsid w:val="00A92AF6"/>
    <w:rsid w:val="00A93A13"/>
    <w:rsid w:val="00A96315"/>
    <w:rsid w:val="00A96435"/>
    <w:rsid w:val="00AA1B9A"/>
    <w:rsid w:val="00AA2CF3"/>
    <w:rsid w:val="00AB0D4B"/>
    <w:rsid w:val="00AB256A"/>
    <w:rsid w:val="00AB2A81"/>
    <w:rsid w:val="00AB4351"/>
    <w:rsid w:val="00AB55EE"/>
    <w:rsid w:val="00AB5C89"/>
    <w:rsid w:val="00AC039D"/>
    <w:rsid w:val="00AC287D"/>
    <w:rsid w:val="00AC3847"/>
    <w:rsid w:val="00AC4012"/>
    <w:rsid w:val="00AC4FA9"/>
    <w:rsid w:val="00AD1A3A"/>
    <w:rsid w:val="00AD3CA3"/>
    <w:rsid w:val="00AD5D6E"/>
    <w:rsid w:val="00AE630F"/>
    <w:rsid w:val="00AE6E7E"/>
    <w:rsid w:val="00AF1E90"/>
    <w:rsid w:val="00AF7AB5"/>
    <w:rsid w:val="00B06A68"/>
    <w:rsid w:val="00B134DE"/>
    <w:rsid w:val="00B134E8"/>
    <w:rsid w:val="00B20873"/>
    <w:rsid w:val="00B24A5F"/>
    <w:rsid w:val="00B30FA8"/>
    <w:rsid w:val="00B31E3C"/>
    <w:rsid w:val="00B327DD"/>
    <w:rsid w:val="00B36723"/>
    <w:rsid w:val="00B42E9D"/>
    <w:rsid w:val="00B44BBB"/>
    <w:rsid w:val="00B57E49"/>
    <w:rsid w:val="00B6129E"/>
    <w:rsid w:val="00B679B1"/>
    <w:rsid w:val="00B714F6"/>
    <w:rsid w:val="00B736D8"/>
    <w:rsid w:val="00B73CDC"/>
    <w:rsid w:val="00B758E5"/>
    <w:rsid w:val="00B75C03"/>
    <w:rsid w:val="00B76AA7"/>
    <w:rsid w:val="00B770E9"/>
    <w:rsid w:val="00B81CF0"/>
    <w:rsid w:val="00B85DE2"/>
    <w:rsid w:val="00B928F7"/>
    <w:rsid w:val="00BA3858"/>
    <w:rsid w:val="00BA5BEE"/>
    <w:rsid w:val="00BB4388"/>
    <w:rsid w:val="00BB4437"/>
    <w:rsid w:val="00BB6821"/>
    <w:rsid w:val="00BB72C1"/>
    <w:rsid w:val="00BC2D40"/>
    <w:rsid w:val="00BC7D41"/>
    <w:rsid w:val="00BD2BF9"/>
    <w:rsid w:val="00BD37C1"/>
    <w:rsid w:val="00BD5385"/>
    <w:rsid w:val="00BE0C47"/>
    <w:rsid w:val="00BE0FE7"/>
    <w:rsid w:val="00BE27F1"/>
    <w:rsid w:val="00BE3E73"/>
    <w:rsid w:val="00BE741A"/>
    <w:rsid w:val="00BF1776"/>
    <w:rsid w:val="00BF3D5F"/>
    <w:rsid w:val="00BF435A"/>
    <w:rsid w:val="00C0110D"/>
    <w:rsid w:val="00C015D9"/>
    <w:rsid w:val="00C02AE9"/>
    <w:rsid w:val="00C10CB9"/>
    <w:rsid w:val="00C13959"/>
    <w:rsid w:val="00C158F4"/>
    <w:rsid w:val="00C16051"/>
    <w:rsid w:val="00C17E10"/>
    <w:rsid w:val="00C200E2"/>
    <w:rsid w:val="00C20947"/>
    <w:rsid w:val="00C20D5B"/>
    <w:rsid w:val="00C22C18"/>
    <w:rsid w:val="00C22ECC"/>
    <w:rsid w:val="00C24CC8"/>
    <w:rsid w:val="00C27A90"/>
    <w:rsid w:val="00C3209D"/>
    <w:rsid w:val="00C32AAE"/>
    <w:rsid w:val="00C4016B"/>
    <w:rsid w:val="00C426B4"/>
    <w:rsid w:val="00C4751E"/>
    <w:rsid w:val="00C530B8"/>
    <w:rsid w:val="00C53AF5"/>
    <w:rsid w:val="00C56E67"/>
    <w:rsid w:val="00C649A5"/>
    <w:rsid w:val="00C70B0E"/>
    <w:rsid w:val="00C72AFC"/>
    <w:rsid w:val="00C74146"/>
    <w:rsid w:val="00C74AAE"/>
    <w:rsid w:val="00C76A59"/>
    <w:rsid w:val="00C76E94"/>
    <w:rsid w:val="00C773CD"/>
    <w:rsid w:val="00C7754A"/>
    <w:rsid w:val="00C837C0"/>
    <w:rsid w:val="00C936DE"/>
    <w:rsid w:val="00C9460D"/>
    <w:rsid w:val="00C951C9"/>
    <w:rsid w:val="00C960DF"/>
    <w:rsid w:val="00CA4966"/>
    <w:rsid w:val="00CA6D49"/>
    <w:rsid w:val="00CA790B"/>
    <w:rsid w:val="00CB06AE"/>
    <w:rsid w:val="00CB6B25"/>
    <w:rsid w:val="00CB7423"/>
    <w:rsid w:val="00CC1383"/>
    <w:rsid w:val="00CC26B1"/>
    <w:rsid w:val="00CC2BD9"/>
    <w:rsid w:val="00CC3543"/>
    <w:rsid w:val="00CC49BD"/>
    <w:rsid w:val="00CD31C3"/>
    <w:rsid w:val="00CD3B3E"/>
    <w:rsid w:val="00CD4CEA"/>
    <w:rsid w:val="00CD791B"/>
    <w:rsid w:val="00CF0FD6"/>
    <w:rsid w:val="00CF6313"/>
    <w:rsid w:val="00CF675F"/>
    <w:rsid w:val="00D00B5F"/>
    <w:rsid w:val="00D169EB"/>
    <w:rsid w:val="00D179C4"/>
    <w:rsid w:val="00D20682"/>
    <w:rsid w:val="00D30AA9"/>
    <w:rsid w:val="00D33C30"/>
    <w:rsid w:val="00D34963"/>
    <w:rsid w:val="00D35570"/>
    <w:rsid w:val="00D37149"/>
    <w:rsid w:val="00D37806"/>
    <w:rsid w:val="00D4134C"/>
    <w:rsid w:val="00D4355D"/>
    <w:rsid w:val="00D4389B"/>
    <w:rsid w:val="00D4453E"/>
    <w:rsid w:val="00D45DC4"/>
    <w:rsid w:val="00D4686D"/>
    <w:rsid w:val="00D5036C"/>
    <w:rsid w:val="00D5159B"/>
    <w:rsid w:val="00D516D9"/>
    <w:rsid w:val="00D52DC2"/>
    <w:rsid w:val="00D542FC"/>
    <w:rsid w:val="00D552A4"/>
    <w:rsid w:val="00D62884"/>
    <w:rsid w:val="00D62AD2"/>
    <w:rsid w:val="00D733D1"/>
    <w:rsid w:val="00D7407A"/>
    <w:rsid w:val="00D82DAD"/>
    <w:rsid w:val="00D86C8F"/>
    <w:rsid w:val="00D871A0"/>
    <w:rsid w:val="00D873CD"/>
    <w:rsid w:val="00D92480"/>
    <w:rsid w:val="00D959A3"/>
    <w:rsid w:val="00D95C82"/>
    <w:rsid w:val="00D96729"/>
    <w:rsid w:val="00D967B3"/>
    <w:rsid w:val="00DA2F4D"/>
    <w:rsid w:val="00DA4380"/>
    <w:rsid w:val="00DB3934"/>
    <w:rsid w:val="00DB64CA"/>
    <w:rsid w:val="00DB7078"/>
    <w:rsid w:val="00DC196B"/>
    <w:rsid w:val="00DC3786"/>
    <w:rsid w:val="00DD188B"/>
    <w:rsid w:val="00DD1C35"/>
    <w:rsid w:val="00DD54A9"/>
    <w:rsid w:val="00DD5B9C"/>
    <w:rsid w:val="00DE3559"/>
    <w:rsid w:val="00DF3A22"/>
    <w:rsid w:val="00DF5AF9"/>
    <w:rsid w:val="00DF6443"/>
    <w:rsid w:val="00E01809"/>
    <w:rsid w:val="00E100E0"/>
    <w:rsid w:val="00E135DF"/>
    <w:rsid w:val="00E13F0B"/>
    <w:rsid w:val="00E14297"/>
    <w:rsid w:val="00E15772"/>
    <w:rsid w:val="00E17E46"/>
    <w:rsid w:val="00E17EB2"/>
    <w:rsid w:val="00E35748"/>
    <w:rsid w:val="00E36A2E"/>
    <w:rsid w:val="00E37946"/>
    <w:rsid w:val="00E40627"/>
    <w:rsid w:val="00E41314"/>
    <w:rsid w:val="00E4364A"/>
    <w:rsid w:val="00E45199"/>
    <w:rsid w:val="00E4580F"/>
    <w:rsid w:val="00E45845"/>
    <w:rsid w:val="00E53EB3"/>
    <w:rsid w:val="00E546A0"/>
    <w:rsid w:val="00E54FD0"/>
    <w:rsid w:val="00E55763"/>
    <w:rsid w:val="00E6263A"/>
    <w:rsid w:val="00E62846"/>
    <w:rsid w:val="00E62E28"/>
    <w:rsid w:val="00E65814"/>
    <w:rsid w:val="00E66493"/>
    <w:rsid w:val="00E6709C"/>
    <w:rsid w:val="00E70E79"/>
    <w:rsid w:val="00E7346B"/>
    <w:rsid w:val="00E76C1D"/>
    <w:rsid w:val="00E97A65"/>
    <w:rsid w:val="00EA0471"/>
    <w:rsid w:val="00EA1706"/>
    <w:rsid w:val="00EA1720"/>
    <w:rsid w:val="00EA2ECB"/>
    <w:rsid w:val="00EA58C4"/>
    <w:rsid w:val="00EA674E"/>
    <w:rsid w:val="00EA7167"/>
    <w:rsid w:val="00EB13CF"/>
    <w:rsid w:val="00EB19E5"/>
    <w:rsid w:val="00EB35F5"/>
    <w:rsid w:val="00EB4D10"/>
    <w:rsid w:val="00EB5557"/>
    <w:rsid w:val="00EC0C60"/>
    <w:rsid w:val="00ED046E"/>
    <w:rsid w:val="00EE1738"/>
    <w:rsid w:val="00EE1A72"/>
    <w:rsid w:val="00EE674F"/>
    <w:rsid w:val="00EF57A9"/>
    <w:rsid w:val="00F02A87"/>
    <w:rsid w:val="00F02E1D"/>
    <w:rsid w:val="00F0344E"/>
    <w:rsid w:val="00F0348D"/>
    <w:rsid w:val="00F07421"/>
    <w:rsid w:val="00F129B1"/>
    <w:rsid w:val="00F16958"/>
    <w:rsid w:val="00F24886"/>
    <w:rsid w:val="00F26BFD"/>
    <w:rsid w:val="00F27788"/>
    <w:rsid w:val="00F27CBC"/>
    <w:rsid w:val="00F305F0"/>
    <w:rsid w:val="00F37726"/>
    <w:rsid w:val="00F42D24"/>
    <w:rsid w:val="00F457F6"/>
    <w:rsid w:val="00F474A7"/>
    <w:rsid w:val="00F53234"/>
    <w:rsid w:val="00F57C85"/>
    <w:rsid w:val="00F604A0"/>
    <w:rsid w:val="00F61E75"/>
    <w:rsid w:val="00F63801"/>
    <w:rsid w:val="00F6669F"/>
    <w:rsid w:val="00F67BDD"/>
    <w:rsid w:val="00F754CA"/>
    <w:rsid w:val="00F75948"/>
    <w:rsid w:val="00F82155"/>
    <w:rsid w:val="00F821FD"/>
    <w:rsid w:val="00F85E70"/>
    <w:rsid w:val="00F87DA8"/>
    <w:rsid w:val="00F91210"/>
    <w:rsid w:val="00F9398B"/>
    <w:rsid w:val="00F94766"/>
    <w:rsid w:val="00FA0100"/>
    <w:rsid w:val="00FA36D4"/>
    <w:rsid w:val="00FB097E"/>
    <w:rsid w:val="00FB1A54"/>
    <w:rsid w:val="00FB5065"/>
    <w:rsid w:val="00FB58F5"/>
    <w:rsid w:val="00FC4B1D"/>
    <w:rsid w:val="00FC4D9B"/>
    <w:rsid w:val="00FC61AC"/>
    <w:rsid w:val="00FD06D3"/>
    <w:rsid w:val="00FD0D4B"/>
    <w:rsid w:val="00FD2E96"/>
    <w:rsid w:val="00FD3D01"/>
    <w:rsid w:val="00FD486F"/>
    <w:rsid w:val="00FD4F3B"/>
    <w:rsid w:val="00FD6079"/>
    <w:rsid w:val="00FD6A5F"/>
    <w:rsid w:val="00FE0146"/>
    <w:rsid w:val="00FE0E39"/>
    <w:rsid w:val="00FE43E2"/>
    <w:rsid w:val="00FF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62228"/>
    <w:pPr>
      <w:ind w:left="360"/>
      <w:jc w:val="both"/>
    </w:pPr>
  </w:style>
  <w:style w:type="character" w:customStyle="1" w:styleId="a4">
    <w:name w:val="Основной текст с отступом Знак"/>
    <w:basedOn w:val="a0"/>
    <w:link w:val="a3"/>
    <w:rsid w:val="00362228"/>
    <w:rPr>
      <w:rFonts w:ascii="Times New Roman" w:eastAsia="Times New Roman" w:hAnsi="Times New Roman" w:cs="Times New Roman"/>
      <w:sz w:val="24"/>
      <w:szCs w:val="24"/>
      <w:lang w:eastAsia="ru-RU"/>
    </w:rPr>
  </w:style>
  <w:style w:type="paragraph" w:styleId="a5">
    <w:name w:val="No Spacing"/>
    <w:uiPriority w:val="1"/>
    <w:qFormat/>
    <w:rsid w:val="003622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362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62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6222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36222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62228"/>
    <w:pPr>
      <w:ind w:left="360"/>
      <w:jc w:val="both"/>
    </w:pPr>
  </w:style>
  <w:style w:type="character" w:customStyle="1" w:styleId="a4">
    <w:name w:val="Основной текст с отступом Знак"/>
    <w:basedOn w:val="a0"/>
    <w:link w:val="a3"/>
    <w:rsid w:val="00362228"/>
    <w:rPr>
      <w:rFonts w:ascii="Times New Roman" w:eastAsia="Times New Roman" w:hAnsi="Times New Roman" w:cs="Times New Roman"/>
      <w:sz w:val="24"/>
      <w:szCs w:val="24"/>
      <w:lang w:eastAsia="ru-RU"/>
    </w:rPr>
  </w:style>
  <w:style w:type="paragraph" w:styleId="a5">
    <w:name w:val="No Spacing"/>
    <w:uiPriority w:val="1"/>
    <w:qFormat/>
    <w:rsid w:val="003622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362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622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6222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36222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2708</Words>
  <Characters>15439</Characters>
  <Application>Microsoft Office Word</Application>
  <DocSecurity>0</DocSecurity>
  <Lines>128</Lines>
  <Paragraphs>36</Paragraphs>
  <ScaleCrop>false</ScaleCrop>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2021-10-20T08:30:00Z</dcterms:created>
  <dcterms:modified xsi:type="dcterms:W3CDTF">2021-10-20T08:32:00Z</dcterms:modified>
</cp:coreProperties>
</file>